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17DA2" w14:textId="77777777" w:rsidR="00064B25" w:rsidRDefault="00064B25" w:rsidP="00D601C9">
      <w:pPr>
        <w:jc w:val="both"/>
        <w:rPr>
          <w:rFonts w:ascii="Arial Narrow" w:eastAsia="Calibri" w:hAnsi="Arial Narrow"/>
          <w:sz w:val="22"/>
        </w:rPr>
      </w:pPr>
    </w:p>
    <w:p w14:paraId="1F1D759D" w14:textId="77777777" w:rsidR="00D601C9" w:rsidRPr="00BD18DB" w:rsidRDefault="00D601C9" w:rsidP="00D601C9">
      <w:pPr>
        <w:jc w:val="both"/>
        <w:rPr>
          <w:rFonts w:ascii="Arial Narrow" w:eastAsia="Calibri" w:hAnsi="Arial Narrow"/>
          <w:sz w:val="22"/>
        </w:rPr>
      </w:pPr>
      <w:r w:rsidRPr="00BD18DB">
        <w:rPr>
          <w:rFonts w:ascii="Arial Narrow" w:eastAsia="Calibri" w:hAnsi="Arial Narrow"/>
          <w:sz w:val="22"/>
        </w:rPr>
        <w:t>Załącznik 15. jest zamieszczony na kolejnych stronach.</w:t>
      </w:r>
    </w:p>
    <w:p w14:paraId="4835BFA2" w14:textId="77777777" w:rsidR="00D601C9" w:rsidRPr="00BD18DB" w:rsidRDefault="00D601C9" w:rsidP="00D601C9">
      <w:pPr>
        <w:jc w:val="both"/>
        <w:rPr>
          <w:rFonts w:ascii="Arial Narrow" w:eastAsia="Calibri" w:hAnsi="Arial Narrow"/>
          <w:sz w:val="22"/>
        </w:rPr>
      </w:pPr>
    </w:p>
    <w:p w14:paraId="51057B26" w14:textId="77777777" w:rsidR="00D601C9" w:rsidRPr="00BD18DB" w:rsidRDefault="00BD5412" w:rsidP="00D601C9">
      <w:pPr>
        <w:jc w:val="both"/>
        <w:rPr>
          <w:rFonts w:ascii="Arial Narrow" w:eastAsia="Calibri" w:hAnsi="Arial Narrow"/>
          <w:sz w:val="22"/>
        </w:rPr>
      </w:pPr>
      <w:r w:rsidRPr="00247A79">
        <w:rPr>
          <w:rFonts w:ascii="Arial Narrow" w:eastAsia="Times New Roman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E1E16A" wp14:editId="169168CA">
                <wp:simplePos x="0" y="0"/>
                <wp:positionH relativeFrom="column">
                  <wp:posOffset>879</wp:posOffset>
                </wp:positionH>
                <wp:positionV relativeFrom="paragraph">
                  <wp:posOffset>44987</wp:posOffset>
                </wp:positionV>
                <wp:extent cx="2514600" cy="310661"/>
                <wp:effectExtent l="0" t="0" r="19050" b="133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10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7F4D7" w14:textId="77777777" w:rsidR="00BD5412" w:rsidRPr="00247A79" w:rsidRDefault="00BD5412" w:rsidP="00BD5412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Wykaz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wygenerowany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z </w:t>
                            </w:r>
                            <w:r w:rsidRPr="00247A79">
                              <w:rPr>
                                <w:b/>
                                <w:noProof/>
                                <w:color w:val="FF0000"/>
                                <w:lang w:eastAsia="pl-PL"/>
                              </w:rPr>
                              <w:drawing>
                                <wp:inline distT="0" distB="0" distL="0" distR="0" wp14:anchorId="3F868CE2" wp14:editId="27D7A0D4">
                                  <wp:extent cx="457200" cy="114300"/>
                                  <wp:effectExtent l="0" t="0" r="0" b="0"/>
                                  <wp:docPr id="89" name="Obraz 8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Obraz 89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CF62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05pt;margin-top:3.55pt;width:198pt;height:24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" strokecolor="red">
                <v:textbox>
                  <w:txbxContent>
                    <w:p w:rsidR="00BD5412" w:rsidRPr="00247A79" w:rsidRDefault="00BD5412" w:rsidP="00BD5412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Wykaz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wygenerowany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z </w:t>
                      </w:r>
                      <w:r w:rsidRPr="00247A79">
                        <w:rPr>
                          <w:b/>
                          <w:noProof/>
                          <w:color w:val="FF0000"/>
                          <w:lang w:eastAsia="pl-PL"/>
                        </w:rPr>
                        <w:drawing>
                          <wp:inline distT="0" distB="0" distL="0" distR="0" wp14:anchorId="7B582168" wp14:editId="7F069EE5">
                            <wp:extent cx="457200" cy="114300"/>
                            <wp:effectExtent l="0" t="0" r="0" b="0"/>
                            <wp:docPr id="89" name="Obraz 8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" name="Obraz 89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p w14:paraId="5A523DB7" w14:textId="77777777" w:rsidR="00D601C9" w:rsidRPr="00BD18DB" w:rsidRDefault="00D601C9" w:rsidP="00D601C9">
      <w:pPr>
        <w:spacing w:after="200" w:line="276" w:lineRule="auto"/>
        <w:rPr>
          <w:rFonts w:ascii="Arial Narrow" w:eastAsia="Calibri" w:hAnsi="Arial Narrow"/>
          <w:sz w:val="22"/>
        </w:rPr>
        <w:sectPr w:rsidR="00D601C9" w:rsidRPr="00BD18DB" w:rsidSect="00D601C9">
          <w:headerReference w:type="even" r:id="rId9"/>
          <w:headerReference w:type="default" r:id="rId10"/>
          <w:pgSz w:w="11906" w:h="16838"/>
          <w:pgMar w:top="1418" w:right="1134" w:bottom="1134" w:left="1134" w:header="709" w:footer="709" w:gutter="0"/>
          <w:pgNumType w:start="71"/>
          <w:cols w:space="708"/>
          <w:docGrid w:linePitch="360"/>
        </w:sectPr>
      </w:pPr>
      <w:r w:rsidRPr="00BD18DB">
        <w:rPr>
          <w:rFonts w:ascii="Arial Narrow" w:eastAsia="Calibri" w:hAnsi="Arial Narrow"/>
          <w:sz w:val="22"/>
        </w:rPr>
        <w:br w:type="page"/>
      </w:r>
    </w:p>
    <w:tbl>
      <w:tblPr>
        <w:tblStyle w:val="Tabela-Siatka"/>
        <w:tblW w:w="5180" w:type="dxa"/>
        <w:tblInd w:w="8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636"/>
      </w:tblGrid>
      <w:tr w:rsidR="00D601C9" w:rsidRPr="00BD18DB" w14:paraId="70D12122" w14:textId="77777777" w:rsidTr="00D601C9">
        <w:tc>
          <w:tcPr>
            <w:tcW w:w="3544" w:type="dxa"/>
          </w:tcPr>
          <w:p w14:paraId="20167850" w14:textId="77777777" w:rsidR="00D601C9" w:rsidRPr="00BD18DB" w:rsidRDefault="00D601C9" w:rsidP="00D601C9">
            <w:pPr>
              <w:jc w:val="right"/>
              <w:rPr>
                <w:rFonts w:ascii="Arial Narrow" w:eastAsia="Calibri" w:hAnsi="Arial Narrow"/>
                <w:sz w:val="20"/>
              </w:rPr>
            </w:pPr>
            <w:r w:rsidRPr="00BD18DB">
              <w:rPr>
                <w:rFonts w:ascii="Arial Narrow" w:eastAsia="Calibri" w:hAnsi="Arial Narrow"/>
                <w:sz w:val="20"/>
              </w:rPr>
              <w:lastRenderedPageBreak/>
              <w:t>…………………………………………</w:t>
            </w:r>
          </w:p>
        </w:tc>
        <w:tc>
          <w:tcPr>
            <w:tcW w:w="1636" w:type="dxa"/>
          </w:tcPr>
          <w:p w14:paraId="19125EF2" w14:textId="77777777" w:rsidR="00D601C9" w:rsidRPr="00BD18DB" w:rsidRDefault="00D601C9" w:rsidP="00D601C9">
            <w:pPr>
              <w:jc w:val="right"/>
              <w:rPr>
                <w:rFonts w:ascii="Arial Narrow" w:eastAsia="Calibri" w:hAnsi="Arial Narrow"/>
                <w:sz w:val="20"/>
              </w:rPr>
            </w:pPr>
            <w:r w:rsidRPr="00BD18DB">
              <w:rPr>
                <w:rFonts w:ascii="Arial Narrow" w:eastAsia="Calibri" w:hAnsi="Arial Narrow"/>
                <w:sz w:val="20"/>
              </w:rPr>
              <w:t>…………………</w:t>
            </w:r>
          </w:p>
        </w:tc>
      </w:tr>
      <w:tr w:rsidR="00D601C9" w:rsidRPr="00BD18DB" w14:paraId="778C98B0" w14:textId="77777777" w:rsidTr="00D601C9">
        <w:tc>
          <w:tcPr>
            <w:tcW w:w="3544" w:type="dxa"/>
          </w:tcPr>
          <w:p w14:paraId="21F11089" w14:textId="77777777" w:rsidR="00D601C9" w:rsidRPr="00BD18DB" w:rsidRDefault="00D601C9" w:rsidP="00D601C9">
            <w:pPr>
              <w:jc w:val="center"/>
              <w:rPr>
                <w:rFonts w:ascii="Arial Narrow" w:eastAsia="Calibri" w:hAnsi="Arial Narrow"/>
                <w:i/>
                <w:sz w:val="16"/>
              </w:rPr>
            </w:pPr>
            <w:r w:rsidRPr="00BD18DB">
              <w:rPr>
                <w:rFonts w:ascii="Arial Narrow" w:eastAsia="Calibri" w:hAnsi="Arial Narrow"/>
                <w:i/>
                <w:sz w:val="16"/>
              </w:rPr>
              <w:t>miejscowość</w:t>
            </w:r>
          </w:p>
        </w:tc>
        <w:tc>
          <w:tcPr>
            <w:tcW w:w="1636" w:type="dxa"/>
          </w:tcPr>
          <w:p w14:paraId="381422EC" w14:textId="77777777" w:rsidR="00D601C9" w:rsidRPr="00BD18DB" w:rsidRDefault="00D601C9" w:rsidP="00D601C9">
            <w:pPr>
              <w:jc w:val="center"/>
              <w:rPr>
                <w:rFonts w:ascii="Arial Narrow" w:eastAsia="Calibri" w:hAnsi="Arial Narrow"/>
                <w:i/>
                <w:sz w:val="16"/>
              </w:rPr>
            </w:pPr>
            <w:r w:rsidRPr="00BD18DB">
              <w:rPr>
                <w:rFonts w:ascii="Arial Narrow" w:eastAsia="Calibri" w:hAnsi="Arial Narrow"/>
                <w:i/>
                <w:sz w:val="16"/>
              </w:rPr>
              <w:t>data</w:t>
            </w:r>
          </w:p>
        </w:tc>
      </w:tr>
    </w:tbl>
    <w:p w14:paraId="67CA99C9" w14:textId="77777777" w:rsidR="00D601C9" w:rsidRPr="00BD18DB" w:rsidRDefault="00D601C9" w:rsidP="00D601C9">
      <w:pPr>
        <w:jc w:val="right"/>
        <w:rPr>
          <w:rFonts w:ascii="Arial Narrow" w:eastAsia="Times New Roman" w:hAnsi="Arial Narrow"/>
          <w:sz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1076"/>
        <w:gridCol w:w="392"/>
        <w:gridCol w:w="393"/>
        <w:gridCol w:w="393"/>
        <w:gridCol w:w="393"/>
        <w:gridCol w:w="393"/>
        <w:gridCol w:w="394"/>
        <w:gridCol w:w="401"/>
        <w:gridCol w:w="393"/>
        <w:gridCol w:w="393"/>
        <w:gridCol w:w="393"/>
        <w:gridCol w:w="393"/>
        <w:gridCol w:w="436"/>
        <w:gridCol w:w="1119"/>
        <w:gridCol w:w="3260"/>
      </w:tblGrid>
      <w:tr w:rsidR="00D601C9" w:rsidRPr="00BD18DB" w14:paraId="1CF05C01" w14:textId="77777777" w:rsidTr="00CF781C">
        <w:tc>
          <w:tcPr>
            <w:tcW w:w="3816" w:type="dxa"/>
            <w:vAlign w:val="bottom"/>
          </w:tcPr>
          <w:p w14:paraId="627AABFA" w14:textId="77777777" w:rsidR="00D601C9" w:rsidRPr="00BD18DB" w:rsidRDefault="00D601C9" w:rsidP="00D601C9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7248E9C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A2A7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D268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D5CC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A9E3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147A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49D7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14:paraId="0CBA80F4" w14:textId="77777777" w:rsidR="00D601C9" w:rsidRPr="00BD18DB" w:rsidRDefault="00D601C9" w:rsidP="00D601C9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32"/>
                <w:lang w:eastAsia="pl-PL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BB93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D34F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86E4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925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74FF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14:paraId="19552B56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4DC4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</w:tr>
      <w:tr w:rsidR="00D601C9" w:rsidRPr="00BD18DB" w14:paraId="717274B8" w14:textId="77777777" w:rsidTr="00CF781C">
        <w:tc>
          <w:tcPr>
            <w:tcW w:w="3816" w:type="dxa"/>
          </w:tcPr>
          <w:p w14:paraId="4C065952" w14:textId="77777777" w:rsidR="00D601C9" w:rsidRPr="00BD18DB" w:rsidRDefault="00D601C9" w:rsidP="00D601C9">
            <w:pPr>
              <w:jc w:val="center"/>
              <w:rPr>
                <w:rFonts w:ascii="Arial Narrow" w:eastAsia="Times New Roman" w:hAnsi="Arial Narrow"/>
                <w:i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i/>
                <w:sz w:val="16"/>
                <w:lang w:eastAsia="pl-PL"/>
              </w:rPr>
              <w:t>pieczęć szkoły</w:t>
            </w:r>
          </w:p>
        </w:tc>
        <w:tc>
          <w:tcPr>
            <w:tcW w:w="1134" w:type="dxa"/>
          </w:tcPr>
          <w:p w14:paraId="2A9D7927" w14:textId="77777777" w:rsidR="00D601C9" w:rsidRPr="00BD18DB" w:rsidRDefault="00D601C9" w:rsidP="00D601C9">
            <w:pPr>
              <w:jc w:val="center"/>
              <w:rPr>
                <w:rFonts w:ascii="Arial Narrow" w:eastAsia="Times New Roman" w:hAnsi="Arial Narrow"/>
                <w:i/>
                <w:sz w:val="16"/>
                <w:lang w:eastAsia="pl-PL"/>
              </w:rPr>
            </w:pPr>
          </w:p>
        </w:tc>
        <w:tc>
          <w:tcPr>
            <w:tcW w:w="4895" w:type="dxa"/>
            <w:gridSpan w:val="12"/>
          </w:tcPr>
          <w:p w14:paraId="763DA940" w14:textId="77777777" w:rsidR="00D601C9" w:rsidRPr="00BD18DB" w:rsidRDefault="00D601C9" w:rsidP="00D601C9">
            <w:pPr>
              <w:jc w:val="center"/>
              <w:rPr>
                <w:rFonts w:ascii="Arial Narrow" w:eastAsia="Times New Roman" w:hAnsi="Arial Narrow"/>
                <w:i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i/>
                <w:sz w:val="16"/>
                <w:lang w:eastAsia="pl-PL"/>
              </w:rPr>
              <w:t>identyfikator szkoły</w:t>
            </w:r>
          </w:p>
        </w:tc>
        <w:tc>
          <w:tcPr>
            <w:tcW w:w="1178" w:type="dxa"/>
          </w:tcPr>
          <w:p w14:paraId="36930585" w14:textId="77777777" w:rsidR="00D601C9" w:rsidRPr="00BD18DB" w:rsidRDefault="00D601C9" w:rsidP="00D601C9">
            <w:pPr>
              <w:jc w:val="center"/>
              <w:rPr>
                <w:rFonts w:ascii="Arial Narrow" w:eastAsia="Times New Roman" w:hAnsi="Arial Narrow"/>
                <w:i/>
                <w:sz w:val="16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147902A" w14:textId="77777777" w:rsidR="00D601C9" w:rsidRPr="00BD18DB" w:rsidRDefault="00D601C9" w:rsidP="00D601C9">
            <w:pPr>
              <w:jc w:val="center"/>
              <w:rPr>
                <w:rFonts w:ascii="Arial Narrow" w:eastAsia="Times New Roman" w:hAnsi="Arial Narrow"/>
                <w:i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i/>
                <w:sz w:val="16"/>
                <w:lang w:eastAsia="pl-PL"/>
              </w:rPr>
              <w:t>numer sali egzaminacyjnej</w:t>
            </w:r>
          </w:p>
        </w:tc>
      </w:tr>
    </w:tbl>
    <w:p w14:paraId="4EF4B266" w14:textId="77777777" w:rsidR="00D601C9" w:rsidRPr="00BD18DB" w:rsidRDefault="00D601C9" w:rsidP="00D601C9">
      <w:pPr>
        <w:jc w:val="both"/>
        <w:rPr>
          <w:rFonts w:ascii="Arial Narrow" w:eastAsia="Times New Roman" w:hAnsi="Arial Narrow"/>
          <w:lang w:eastAsia="pl-PL"/>
        </w:rPr>
      </w:pPr>
    </w:p>
    <w:p w14:paraId="1C6CE120" w14:textId="77777777" w:rsidR="00D601C9" w:rsidRPr="00BD18DB" w:rsidRDefault="00D601C9" w:rsidP="00D601C9">
      <w:pPr>
        <w:shd w:val="clear" w:color="auto" w:fill="D9D9D9"/>
        <w:jc w:val="center"/>
        <w:rPr>
          <w:rFonts w:ascii="Arial Narrow" w:eastAsia="Times New Roman" w:hAnsi="Arial Narrow"/>
          <w:b/>
          <w:smallCaps/>
          <w:sz w:val="22"/>
          <w:szCs w:val="22"/>
          <w:lang w:eastAsia="pl-PL"/>
        </w:rPr>
      </w:pPr>
      <w:r w:rsidRPr="00BD18DB">
        <w:rPr>
          <w:rFonts w:ascii="Arial Narrow" w:eastAsia="Times New Roman" w:hAnsi="Arial Narrow"/>
          <w:b/>
          <w:smallCaps/>
          <w:sz w:val="22"/>
          <w:szCs w:val="22"/>
          <w:lang w:eastAsia="pl-PL"/>
        </w:rPr>
        <w:t>Wykaz zdających w sali egzaminacyjnej</w:t>
      </w:r>
    </w:p>
    <w:p w14:paraId="18055BF3" w14:textId="77777777" w:rsidR="00D601C9" w:rsidRPr="00BD18DB" w:rsidRDefault="00D601C9" w:rsidP="00D601C9">
      <w:pPr>
        <w:rPr>
          <w:rFonts w:ascii="Arial Narrow" w:eastAsia="Times New Roman" w:hAnsi="Arial Narrow"/>
          <w:b/>
          <w:sz w:val="20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4253"/>
      </w:tblGrid>
      <w:tr w:rsidR="00351E3A" w:rsidRPr="00BD18DB" w14:paraId="205ADE49" w14:textId="77777777" w:rsidTr="00351E3A">
        <w:tc>
          <w:tcPr>
            <w:tcW w:w="2263" w:type="dxa"/>
            <w:shd w:val="clear" w:color="auto" w:fill="D5D5FF"/>
          </w:tcPr>
          <w:p w14:paraId="20A52C28" w14:textId="77777777" w:rsidR="00351E3A" w:rsidRPr="00BD18DB" w:rsidRDefault="00351E3A" w:rsidP="00351E3A">
            <w:pPr>
              <w:spacing w:before="120" w:after="120"/>
              <w:rPr>
                <w:rFonts w:ascii="Arial Narrow" w:eastAsia="Times New Roman" w:hAnsi="Arial Narrow"/>
                <w:b/>
                <w:sz w:val="20"/>
                <w:lang w:eastAsia="pl-PL"/>
              </w:rPr>
            </w:pPr>
            <w:r w:rsidRPr="00BD18DB">
              <w:rPr>
                <w:rFonts w:ascii="Arial Narrow" w:eastAsia="Times New Roman" w:hAnsi="Arial Narrow"/>
                <w:b/>
                <w:sz w:val="20"/>
                <w:lang w:eastAsia="pl-PL"/>
              </w:rPr>
              <w:t>Przedmiot / poziom</w:t>
            </w:r>
          </w:p>
        </w:tc>
        <w:tc>
          <w:tcPr>
            <w:tcW w:w="4253" w:type="dxa"/>
          </w:tcPr>
          <w:p w14:paraId="7B9BBAD1" w14:textId="77777777" w:rsidR="00351E3A" w:rsidRPr="00BD18DB" w:rsidRDefault="00351E3A" w:rsidP="00351E3A">
            <w:pPr>
              <w:spacing w:before="120" w:after="120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</w:tbl>
    <w:p w14:paraId="590E61D2" w14:textId="77777777" w:rsidR="00381A32" w:rsidRPr="00BD18DB" w:rsidRDefault="00381A32" w:rsidP="00D601C9">
      <w:pPr>
        <w:rPr>
          <w:rFonts w:ascii="Arial Narrow" w:eastAsia="Times New Roman" w:hAnsi="Arial Narrow"/>
          <w:sz w:val="20"/>
          <w:szCs w:val="22"/>
          <w:lang w:eastAsia="pl-PL"/>
        </w:rPr>
      </w:pPr>
    </w:p>
    <w:tbl>
      <w:tblPr>
        <w:tblStyle w:val="Tabela-Siatka"/>
        <w:tblW w:w="501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00"/>
        <w:gridCol w:w="237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72"/>
        <w:gridCol w:w="1687"/>
        <w:gridCol w:w="1406"/>
        <w:gridCol w:w="1016"/>
        <w:gridCol w:w="1280"/>
        <w:gridCol w:w="570"/>
        <w:gridCol w:w="999"/>
        <w:gridCol w:w="713"/>
        <w:gridCol w:w="575"/>
        <w:gridCol w:w="570"/>
        <w:gridCol w:w="570"/>
        <w:gridCol w:w="856"/>
        <w:gridCol w:w="758"/>
      </w:tblGrid>
      <w:tr w:rsidR="00064B25" w:rsidRPr="00BD18DB" w14:paraId="24160A0D" w14:textId="77777777" w:rsidTr="00A854E6">
        <w:tc>
          <w:tcPr>
            <w:tcW w:w="142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17CBA43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Lp.</w:t>
            </w:r>
          </w:p>
        </w:tc>
        <w:tc>
          <w:tcPr>
            <w:tcW w:w="937" w:type="pct"/>
            <w:gridSpan w:val="11"/>
            <w:vMerge w:val="restart"/>
            <w:tcMar>
              <w:left w:w="28" w:type="dxa"/>
              <w:right w:w="28" w:type="dxa"/>
            </w:tcMar>
            <w:vAlign w:val="center"/>
          </w:tcPr>
          <w:p w14:paraId="7A66725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PESEL zdającego</w:t>
            </w:r>
          </w:p>
        </w:tc>
        <w:tc>
          <w:tcPr>
            <w:tcW w:w="601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473C860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Nazwisko zdającego</w:t>
            </w:r>
          </w:p>
        </w:tc>
        <w:tc>
          <w:tcPr>
            <w:tcW w:w="501" w:type="pct"/>
            <w:vMerge w:val="restart"/>
            <w:tcBorders>
              <w:right w:val="single" w:sz="4" w:space="0" w:color="006600"/>
            </w:tcBorders>
            <w:tcMar>
              <w:left w:w="28" w:type="dxa"/>
              <w:right w:w="28" w:type="dxa"/>
            </w:tcMar>
            <w:vAlign w:val="center"/>
          </w:tcPr>
          <w:p w14:paraId="77EFD85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Imię zdającego</w:t>
            </w:r>
          </w:p>
        </w:tc>
        <w:tc>
          <w:tcPr>
            <w:tcW w:w="362" w:type="pct"/>
            <w:vMerge w:val="restart"/>
            <w:tcBorders>
              <w:left w:val="single" w:sz="4" w:space="0" w:color="006600"/>
            </w:tcBorders>
            <w:tcMar>
              <w:left w:w="28" w:type="dxa"/>
              <w:right w:w="28" w:type="dxa"/>
            </w:tcMar>
            <w:vAlign w:val="center"/>
          </w:tcPr>
          <w:p w14:paraId="474C961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>
              <w:rPr>
                <w:rFonts w:ascii="Arial Narrow" w:eastAsia="Times New Roman" w:hAnsi="Arial Narrow"/>
                <w:sz w:val="18"/>
                <w:lang w:eastAsia="pl-PL"/>
              </w:rPr>
              <w:t>Formuła egzaminu maturalnego</w:t>
            </w:r>
          </w:p>
        </w:tc>
        <w:tc>
          <w:tcPr>
            <w:tcW w:w="456" w:type="pct"/>
            <w:vMerge w:val="restart"/>
            <w:tcBorders>
              <w:left w:val="single" w:sz="4" w:space="0" w:color="006600"/>
            </w:tcBorders>
            <w:vAlign w:val="center"/>
          </w:tcPr>
          <w:p w14:paraId="6025F732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Dostosowanie warunków lub formy</w:t>
            </w:r>
          </w:p>
        </w:tc>
        <w:tc>
          <w:tcPr>
            <w:tcW w:w="203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2B891E0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Laureat / finalista </w:t>
            </w:r>
          </w:p>
        </w:tc>
        <w:tc>
          <w:tcPr>
            <w:tcW w:w="356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46516C0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b/>
                <w:sz w:val="18"/>
                <w:lang w:eastAsia="pl-PL"/>
              </w:rPr>
              <w:t>Obecność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 / Numer stolika</w:t>
            </w:r>
          </w:p>
        </w:tc>
        <w:tc>
          <w:tcPr>
            <w:tcW w:w="254" w:type="pct"/>
            <w:vMerge w:val="restart"/>
            <w:tcBorders>
              <w:right w:val="single" w:sz="4" w:space="0" w:color="006600"/>
            </w:tcBorders>
            <w:tcMar>
              <w:left w:w="28" w:type="dxa"/>
              <w:right w:w="28" w:type="dxa"/>
            </w:tcMar>
            <w:vAlign w:val="center"/>
          </w:tcPr>
          <w:p w14:paraId="3CAA039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Wymiana arkusza</w:t>
            </w:r>
          </w:p>
        </w:tc>
        <w:tc>
          <w:tcPr>
            <w:tcW w:w="611" w:type="pct"/>
            <w:gridSpan w:val="3"/>
            <w:tcBorders>
              <w:left w:val="single" w:sz="4" w:space="0" w:color="006600"/>
            </w:tcBorders>
            <w:tcMar>
              <w:left w:w="28" w:type="dxa"/>
              <w:right w:w="28" w:type="dxa"/>
            </w:tcMar>
            <w:vAlign w:val="center"/>
          </w:tcPr>
          <w:p w14:paraId="6158706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Unieważnienie</w:t>
            </w:r>
          </w:p>
        </w:tc>
        <w:tc>
          <w:tcPr>
            <w:tcW w:w="305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18DDE4C2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Przerwanie pracy z arkuszem</w:t>
            </w:r>
          </w:p>
        </w:tc>
        <w:tc>
          <w:tcPr>
            <w:tcW w:w="270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139DB42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Podpis zdającego</w:t>
            </w:r>
          </w:p>
        </w:tc>
      </w:tr>
      <w:tr w:rsidR="00064B25" w:rsidRPr="00BD18DB" w14:paraId="5CE0F81A" w14:textId="77777777" w:rsidTr="00A854E6">
        <w:tc>
          <w:tcPr>
            <w:tcW w:w="142" w:type="pct"/>
            <w:vMerge/>
            <w:tcMar>
              <w:left w:w="28" w:type="dxa"/>
              <w:right w:w="28" w:type="dxa"/>
            </w:tcMar>
            <w:vAlign w:val="center"/>
          </w:tcPr>
          <w:p w14:paraId="7C8C572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</w:p>
        </w:tc>
        <w:tc>
          <w:tcPr>
            <w:tcW w:w="937" w:type="pct"/>
            <w:gridSpan w:val="11"/>
            <w:vMerge/>
            <w:tcMar>
              <w:left w:w="28" w:type="dxa"/>
              <w:right w:w="28" w:type="dxa"/>
            </w:tcMar>
            <w:vAlign w:val="center"/>
          </w:tcPr>
          <w:p w14:paraId="2EF9845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</w:p>
        </w:tc>
        <w:tc>
          <w:tcPr>
            <w:tcW w:w="601" w:type="pct"/>
            <w:vMerge/>
            <w:tcMar>
              <w:left w:w="28" w:type="dxa"/>
              <w:right w:w="28" w:type="dxa"/>
            </w:tcMar>
            <w:vAlign w:val="center"/>
          </w:tcPr>
          <w:p w14:paraId="35569E3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</w:p>
        </w:tc>
        <w:tc>
          <w:tcPr>
            <w:tcW w:w="501" w:type="pct"/>
            <w:vMerge/>
            <w:tcBorders>
              <w:right w:val="single" w:sz="4" w:space="0" w:color="006600"/>
            </w:tcBorders>
            <w:tcMar>
              <w:left w:w="28" w:type="dxa"/>
              <w:right w:w="28" w:type="dxa"/>
            </w:tcMar>
            <w:vAlign w:val="center"/>
          </w:tcPr>
          <w:p w14:paraId="56FFE4E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</w:p>
        </w:tc>
        <w:tc>
          <w:tcPr>
            <w:tcW w:w="362" w:type="pct"/>
            <w:vMerge/>
            <w:tcBorders>
              <w:left w:val="single" w:sz="4" w:space="0" w:color="006600"/>
            </w:tcBorders>
            <w:tcMar>
              <w:left w:w="28" w:type="dxa"/>
              <w:right w:w="28" w:type="dxa"/>
            </w:tcMar>
            <w:vAlign w:val="center"/>
          </w:tcPr>
          <w:p w14:paraId="31FCDAE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</w:p>
        </w:tc>
        <w:tc>
          <w:tcPr>
            <w:tcW w:w="456" w:type="pct"/>
            <w:vMerge/>
            <w:tcBorders>
              <w:left w:val="single" w:sz="4" w:space="0" w:color="006600"/>
            </w:tcBorders>
            <w:vAlign w:val="center"/>
          </w:tcPr>
          <w:p w14:paraId="4C6725E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</w:p>
        </w:tc>
        <w:tc>
          <w:tcPr>
            <w:tcW w:w="203" w:type="pct"/>
            <w:vMerge/>
            <w:tcMar>
              <w:left w:w="28" w:type="dxa"/>
              <w:right w:w="28" w:type="dxa"/>
            </w:tcMar>
            <w:vAlign w:val="center"/>
          </w:tcPr>
          <w:p w14:paraId="2C2652D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</w:p>
        </w:tc>
        <w:tc>
          <w:tcPr>
            <w:tcW w:w="356" w:type="pct"/>
            <w:vMerge/>
            <w:tcMar>
              <w:left w:w="28" w:type="dxa"/>
              <w:right w:w="28" w:type="dxa"/>
            </w:tcMar>
            <w:vAlign w:val="center"/>
          </w:tcPr>
          <w:p w14:paraId="5545750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</w:p>
        </w:tc>
        <w:tc>
          <w:tcPr>
            <w:tcW w:w="254" w:type="pct"/>
            <w:vMerge/>
            <w:tcBorders>
              <w:right w:val="single" w:sz="4" w:space="0" w:color="006600"/>
            </w:tcBorders>
            <w:tcMar>
              <w:left w:w="28" w:type="dxa"/>
              <w:right w:w="28" w:type="dxa"/>
            </w:tcMar>
            <w:vAlign w:val="center"/>
          </w:tcPr>
          <w:p w14:paraId="64A73C5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</w:p>
        </w:tc>
        <w:tc>
          <w:tcPr>
            <w:tcW w:w="205" w:type="pct"/>
            <w:tcBorders>
              <w:left w:val="single" w:sz="4" w:space="0" w:color="006600"/>
            </w:tcBorders>
            <w:tcMar>
              <w:left w:w="28" w:type="dxa"/>
              <w:right w:w="28" w:type="dxa"/>
            </w:tcMar>
            <w:vAlign w:val="center"/>
          </w:tcPr>
          <w:p w14:paraId="7EC3F68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art. 44zzv pkt 1</w:t>
            </w:r>
          </w:p>
        </w:tc>
        <w:tc>
          <w:tcPr>
            <w:tcW w:w="203" w:type="pct"/>
            <w:tcMar>
              <w:left w:w="28" w:type="dxa"/>
              <w:right w:w="28" w:type="dxa"/>
            </w:tcMar>
            <w:vAlign w:val="center"/>
          </w:tcPr>
          <w:p w14:paraId="3ED4A59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art. 44zzv pkt 2</w:t>
            </w:r>
          </w:p>
        </w:tc>
        <w:tc>
          <w:tcPr>
            <w:tcW w:w="203" w:type="pct"/>
            <w:tcMar>
              <w:left w:w="28" w:type="dxa"/>
              <w:right w:w="28" w:type="dxa"/>
            </w:tcMar>
            <w:vAlign w:val="center"/>
          </w:tcPr>
          <w:p w14:paraId="7EE0FC3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art. 44zzv pkt 3</w:t>
            </w:r>
          </w:p>
        </w:tc>
        <w:tc>
          <w:tcPr>
            <w:tcW w:w="305" w:type="pct"/>
            <w:vMerge/>
            <w:tcMar>
              <w:left w:w="28" w:type="dxa"/>
              <w:right w:w="28" w:type="dxa"/>
            </w:tcMar>
            <w:vAlign w:val="center"/>
          </w:tcPr>
          <w:p w14:paraId="18381DC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</w:p>
        </w:tc>
        <w:tc>
          <w:tcPr>
            <w:tcW w:w="270" w:type="pct"/>
            <w:vMerge/>
            <w:tcMar>
              <w:left w:w="28" w:type="dxa"/>
              <w:right w:w="28" w:type="dxa"/>
            </w:tcMar>
          </w:tcPr>
          <w:p w14:paraId="3BDB087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</w:p>
        </w:tc>
      </w:tr>
      <w:tr w:rsidR="00064B25" w:rsidRPr="00BD18DB" w14:paraId="38AC69BE" w14:textId="77777777" w:rsidTr="00A854E6">
        <w:tc>
          <w:tcPr>
            <w:tcW w:w="142" w:type="pct"/>
            <w:vMerge/>
            <w:tcMar>
              <w:left w:w="28" w:type="dxa"/>
              <w:right w:w="28" w:type="dxa"/>
            </w:tcMar>
            <w:vAlign w:val="center"/>
          </w:tcPr>
          <w:p w14:paraId="3D9AD7B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</w:p>
        </w:tc>
        <w:tc>
          <w:tcPr>
            <w:tcW w:w="937" w:type="pct"/>
            <w:gridSpan w:val="11"/>
            <w:vMerge/>
            <w:tcMar>
              <w:left w:w="28" w:type="dxa"/>
              <w:right w:w="28" w:type="dxa"/>
            </w:tcMar>
            <w:vAlign w:val="center"/>
          </w:tcPr>
          <w:p w14:paraId="78531C6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</w:p>
        </w:tc>
        <w:tc>
          <w:tcPr>
            <w:tcW w:w="601" w:type="pct"/>
            <w:vMerge/>
            <w:tcMar>
              <w:left w:w="28" w:type="dxa"/>
              <w:right w:w="28" w:type="dxa"/>
            </w:tcMar>
            <w:vAlign w:val="center"/>
          </w:tcPr>
          <w:p w14:paraId="2775F589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</w:p>
        </w:tc>
        <w:tc>
          <w:tcPr>
            <w:tcW w:w="501" w:type="pct"/>
            <w:vMerge/>
            <w:tcBorders>
              <w:right w:val="single" w:sz="4" w:space="0" w:color="006600"/>
            </w:tcBorders>
            <w:tcMar>
              <w:left w:w="28" w:type="dxa"/>
              <w:right w:w="28" w:type="dxa"/>
            </w:tcMar>
            <w:vAlign w:val="center"/>
          </w:tcPr>
          <w:p w14:paraId="7359595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</w:p>
        </w:tc>
        <w:tc>
          <w:tcPr>
            <w:tcW w:w="362" w:type="pct"/>
            <w:tcBorders>
              <w:left w:val="single" w:sz="4" w:space="0" w:color="006600"/>
            </w:tcBorders>
            <w:shd w:val="clear" w:color="auto" w:fill="B9FFB9"/>
            <w:tcMar>
              <w:left w:w="28" w:type="dxa"/>
              <w:right w:w="28" w:type="dxa"/>
            </w:tcMar>
            <w:vAlign w:val="center"/>
          </w:tcPr>
          <w:p w14:paraId="45C45C61" w14:textId="77777777" w:rsidR="00064B25" w:rsidRPr="00064B25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>
              <w:rPr>
                <w:rFonts w:ascii="Arial Narrow" w:eastAsia="Times New Roman" w:hAnsi="Arial Narrow"/>
                <w:sz w:val="18"/>
                <w:lang w:eastAsia="pl-PL"/>
              </w:rPr>
              <w:t>(</w:t>
            </w:r>
            <w:r w:rsidRPr="00064B25">
              <w:rPr>
                <w:rFonts w:ascii="Arial Narrow" w:eastAsia="Times New Roman" w:hAnsi="Arial Narrow"/>
                <w:b/>
                <w:color w:val="7030A0"/>
                <w:sz w:val="18"/>
                <w:lang w:eastAsia="pl-PL"/>
              </w:rPr>
              <w:t>23</w:t>
            </w:r>
            <w:r>
              <w:rPr>
                <w:rFonts w:ascii="Arial Narrow" w:eastAsia="Times New Roman" w:hAnsi="Arial Narrow"/>
                <w:b/>
                <w:sz w:val="18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 xml:space="preserve">/ </w:t>
            </w:r>
            <w:r w:rsidRPr="00064B25">
              <w:rPr>
                <w:rFonts w:ascii="Arial Narrow" w:eastAsia="Times New Roman" w:hAnsi="Arial Narrow"/>
                <w:b/>
                <w:color w:val="FAB200"/>
                <w:sz w:val="18"/>
                <w:lang w:eastAsia="pl-PL"/>
              </w:rPr>
              <w:t>15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>)</w:t>
            </w:r>
          </w:p>
        </w:tc>
        <w:tc>
          <w:tcPr>
            <w:tcW w:w="456" w:type="pct"/>
            <w:tcBorders>
              <w:left w:val="single" w:sz="4" w:space="0" w:color="006600"/>
            </w:tcBorders>
            <w:shd w:val="clear" w:color="auto" w:fill="B9FFB9"/>
            <w:vAlign w:val="center"/>
          </w:tcPr>
          <w:p w14:paraId="1918DB12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(oznaczenie literowe)</w:t>
            </w:r>
          </w:p>
        </w:tc>
        <w:tc>
          <w:tcPr>
            <w:tcW w:w="203" w:type="pct"/>
            <w:shd w:val="clear" w:color="auto" w:fill="B9FFB9"/>
            <w:tcMar>
              <w:left w:w="28" w:type="dxa"/>
              <w:right w:w="28" w:type="dxa"/>
            </w:tcMar>
            <w:vAlign w:val="center"/>
          </w:tcPr>
          <w:p w14:paraId="6998EF3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T – tak</w:t>
            </w:r>
          </w:p>
        </w:tc>
        <w:tc>
          <w:tcPr>
            <w:tcW w:w="356" w:type="pct"/>
            <w:shd w:val="clear" w:color="auto" w:fill="B9FFB9"/>
            <w:tcMar>
              <w:left w:w="28" w:type="dxa"/>
              <w:right w:w="28" w:type="dxa"/>
            </w:tcMar>
            <w:vAlign w:val="center"/>
          </w:tcPr>
          <w:p w14:paraId="2B1F161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b/>
                <w:sz w:val="18"/>
                <w:lang w:eastAsia="pl-PL"/>
              </w:rPr>
              <w:t>N – nie</w:t>
            </w:r>
          </w:p>
        </w:tc>
        <w:tc>
          <w:tcPr>
            <w:tcW w:w="254" w:type="pct"/>
            <w:tcBorders>
              <w:right w:val="single" w:sz="4" w:space="0" w:color="006600"/>
            </w:tcBorders>
            <w:shd w:val="clear" w:color="auto" w:fill="B9FFB9"/>
            <w:tcMar>
              <w:left w:w="28" w:type="dxa"/>
              <w:right w:w="28" w:type="dxa"/>
            </w:tcMar>
            <w:vAlign w:val="center"/>
          </w:tcPr>
          <w:p w14:paraId="629F076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T – tak</w:t>
            </w:r>
          </w:p>
        </w:tc>
        <w:tc>
          <w:tcPr>
            <w:tcW w:w="611" w:type="pct"/>
            <w:gridSpan w:val="3"/>
            <w:tcBorders>
              <w:left w:val="single" w:sz="4" w:space="0" w:color="006600"/>
            </w:tcBorders>
            <w:shd w:val="clear" w:color="auto" w:fill="B9FFB9"/>
            <w:tcMar>
              <w:left w:w="28" w:type="dxa"/>
              <w:right w:w="28" w:type="dxa"/>
            </w:tcMar>
            <w:vAlign w:val="center"/>
          </w:tcPr>
          <w:p w14:paraId="09ED0512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T – tak (w odpowiedniej kolumnie)</w:t>
            </w:r>
          </w:p>
        </w:tc>
        <w:tc>
          <w:tcPr>
            <w:tcW w:w="305" w:type="pct"/>
            <w:shd w:val="clear" w:color="auto" w:fill="B9FFB9"/>
            <w:tcMar>
              <w:left w:w="28" w:type="dxa"/>
              <w:right w:w="28" w:type="dxa"/>
            </w:tcMar>
            <w:vAlign w:val="center"/>
          </w:tcPr>
          <w:p w14:paraId="64E82B8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T – tak</w:t>
            </w:r>
          </w:p>
        </w:tc>
        <w:tc>
          <w:tcPr>
            <w:tcW w:w="270" w:type="pct"/>
            <w:vMerge/>
            <w:shd w:val="clear" w:color="auto" w:fill="B9FFB9"/>
            <w:tcMar>
              <w:left w:w="28" w:type="dxa"/>
              <w:right w:w="28" w:type="dxa"/>
            </w:tcMar>
          </w:tcPr>
          <w:p w14:paraId="39DB99E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</w:p>
        </w:tc>
      </w:tr>
      <w:tr w:rsidR="00064B25" w:rsidRPr="00BD18DB" w14:paraId="18B4D43C" w14:textId="77777777" w:rsidTr="00A854E6">
        <w:tc>
          <w:tcPr>
            <w:tcW w:w="142" w:type="pct"/>
            <w:shd w:val="clear" w:color="auto" w:fill="D9D9D9"/>
            <w:tcMar>
              <w:left w:w="28" w:type="dxa"/>
              <w:right w:w="28" w:type="dxa"/>
            </w:tcMar>
          </w:tcPr>
          <w:p w14:paraId="49617FA8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6"/>
                <w:lang w:eastAsia="pl-PL"/>
              </w:rPr>
              <w:t>A</w:t>
            </w:r>
          </w:p>
        </w:tc>
        <w:tc>
          <w:tcPr>
            <w:tcW w:w="937" w:type="pct"/>
            <w:gridSpan w:val="11"/>
            <w:shd w:val="clear" w:color="auto" w:fill="D9D9D9"/>
            <w:tcMar>
              <w:left w:w="28" w:type="dxa"/>
              <w:right w:w="28" w:type="dxa"/>
            </w:tcMar>
          </w:tcPr>
          <w:p w14:paraId="3C6B1D82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6"/>
                <w:lang w:eastAsia="pl-PL"/>
              </w:rPr>
              <w:t>B</w:t>
            </w:r>
          </w:p>
        </w:tc>
        <w:tc>
          <w:tcPr>
            <w:tcW w:w="601" w:type="pct"/>
            <w:shd w:val="clear" w:color="auto" w:fill="D9D9D9"/>
            <w:tcMar>
              <w:left w:w="28" w:type="dxa"/>
              <w:right w:w="28" w:type="dxa"/>
            </w:tcMar>
          </w:tcPr>
          <w:p w14:paraId="7457D70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6"/>
                <w:lang w:eastAsia="pl-PL"/>
              </w:rPr>
              <w:t>C</w:t>
            </w:r>
          </w:p>
        </w:tc>
        <w:tc>
          <w:tcPr>
            <w:tcW w:w="501" w:type="pct"/>
            <w:tcBorders>
              <w:right w:val="single" w:sz="4" w:space="0" w:color="006600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68E0D00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6"/>
                <w:lang w:eastAsia="pl-PL"/>
              </w:rPr>
              <w:t>D</w:t>
            </w:r>
          </w:p>
        </w:tc>
        <w:tc>
          <w:tcPr>
            <w:tcW w:w="362" w:type="pct"/>
            <w:tcBorders>
              <w:left w:val="single" w:sz="4" w:space="0" w:color="006600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1398938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6"/>
                <w:lang w:eastAsia="pl-PL"/>
              </w:rPr>
              <w:t>E</w:t>
            </w:r>
          </w:p>
        </w:tc>
        <w:tc>
          <w:tcPr>
            <w:tcW w:w="456" w:type="pct"/>
            <w:tcBorders>
              <w:left w:val="single" w:sz="4" w:space="0" w:color="006600"/>
            </w:tcBorders>
            <w:shd w:val="clear" w:color="auto" w:fill="D9D9D9"/>
          </w:tcPr>
          <w:p w14:paraId="5F5F66D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6"/>
                <w:lang w:eastAsia="pl-PL"/>
              </w:rPr>
              <w:t>F</w:t>
            </w:r>
          </w:p>
        </w:tc>
        <w:tc>
          <w:tcPr>
            <w:tcW w:w="203" w:type="pct"/>
            <w:shd w:val="clear" w:color="auto" w:fill="D9D9D9"/>
            <w:tcMar>
              <w:left w:w="28" w:type="dxa"/>
              <w:right w:w="28" w:type="dxa"/>
            </w:tcMar>
          </w:tcPr>
          <w:p w14:paraId="69FA5CE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6"/>
                <w:lang w:eastAsia="pl-PL"/>
              </w:rPr>
              <w:t>G</w:t>
            </w:r>
          </w:p>
        </w:tc>
        <w:tc>
          <w:tcPr>
            <w:tcW w:w="356" w:type="pct"/>
            <w:shd w:val="clear" w:color="auto" w:fill="D9D9D9"/>
            <w:tcMar>
              <w:left w:w="28" w:type="dxa"/>
              <w:right w:w="28" w:type="dxa"/>
            </w:tcMar>
          </w:tcPr>
          <w:p w14:paraId="44CA758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6"/>
                <w:lang w:eastAsia="pl-PL"/>
              </w:rPr>
              <w:t>H</w:t>
            </w:r>
          </w:p>
        </w:tc>
        <w:tc>
          <w:tcPr>
            <w:tcW w:w="254" w:type="pct"/>
            <w:tcBorders>
              <w:right w:val="single" w:sz="4" w:space="0" w:color="006600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260BF96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6"/>
                <w:lang w:eastAsia="pl-PL"/>
              </w:rPr>
              <w:t>I</w:t>
            </w:r>
          </w:p>
        </w:tc>
        <w:tc>
          <w:tcPr>
            <w:tcW w:w="611" w:type="pct"/>
            <w:gridSpan w:val="3"/>
            <w:tcBorders>
              <w:left w:val="single" w:sz="4" w:space="0" w:color="006600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346B2508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6"/>
                <w:lang w:eastAsia="pl-PL"/>
              </w:rPr>
              <w:t>J</w:t>
            </w:r>
          </w:p>
        </w:tc>
        <w:tc>
          <w:tcPr>
            <w:tcW w:w="305" w:type="pct"/>
            <w:shd w:val="clear" w:color="auto" w:fill="D9D9D9"/>
            <w:tcMar>
              <w:left w:w="28" w:type="dxa"/>
              <w:right w:w="28" w:type="dxa"/>
            </w:tcMar>
          </w:tcPr>
          <w:p w14:paraId="0D78642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6"/>
                <w:lang w:eastAsia="pl-PL"/>
              </w:rPr>
              <w:t>K</w:t>
            </w:r>
          </w:p>
        </w:tc>
        <w:tc>
          <w:tcPr>
            <w:tcW w:w="270" w:type="pct"/>
            <w:shd w:val="clear" w:color="auto" w:fill="D9D9D9"/>
            <w:tcMar>
              <w:left w:w="28" w:type="dxa"/>
              <w:right w:w="28" w:type="dxa"/>
            </w:tcMar>
          </w:tcPr>
          <w:p w14:paraId="5EA5C649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lang w:eastAsia="pl-PL"/>
              </w:rPr>
              <w:t>L</w:t>
            </w:r>
          </w:p>
        </w:tc>
      </w:tr>
      <w:tr w:rsidR="00064B25" w:rsidRPr="00BD18DB" w14:paraId="72B89F3C" w14:textId="77777777" w:rsidTr="00A854E6">
        <w:tc>
          <w:tcPr>
            <w:tcW w:w="142" w:type="pct"/>
            <w:vAlign w:val="center"/>
          </w:tcPr>
          <w:p w14:paraId="6C3EC2FB" w14:textId="77777777" w:rsidR="00064B25" w:rsidRPr="00BD18DB" w:rsidRDefault="00064B25" w:rsidP="00064B25">
            <w:pPr>
              <w:spacing w:before="80" w:after="80"/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20"/>
                <w:lang w:eastAsia="pl-PL"/>
              </w:rPr>
              <w:t>1</w:t>
            </w:r>
          </w:p>
        </w:tc>
        <w:tc>
          <w:tcPr>
            <w:tcW w:w="84" w:type="pct"/>
            <w:vAlign w:val="center"/>
          </w:tcPr>
          <w:p w14:paraId="3ECB186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107540E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D47AAF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4175D54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08352F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2912AF9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4CE6EFD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528D2AC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0CB0172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5A74DF6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97" w:type="pct"/>
            <w:vAlign w:val="center"/>
          </w:tcPr>
          <w:p w14:paraId="50AA4628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601" w:type="pct"/>
            <w:vAlign w:val="center"/>
          </w:tcPr>
          <w:p w14:paraId="2F525608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501" w:type="pct"/>
            <w:tcBorders>
              <w:right w:val="single" w:sz="4" w:space="0" w:color="006600"/>
            </w:tcBorders>
            <w:vAlign w:val="center"/>
          </w:tcPr>
          <w:p w14:paraId="04BB4129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62" w:type="pct"/>
            <w:tcBorders>
              <w:left w:val="single" w:sz="4" w:space="0" w:color="006600"/>
            </w:tcBorders>
            <w:vAlign w:val="center"/>
          </w:tcPr>
          <w:p w14:paraId="1EBF639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456" w:type="pct"/>
            <w:tcBorders>
              <w:left w:val="single" w:sz="4" w:space="0" w:color="006600"/>
            </w:tcBorders>
            <w:vAlign w:val="center"/>
          </w:tcPr>
          <w:p w14:paraId="2F5D4DD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297FCF6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56" w:type="pct"/>
            <w:vAlign w:val="center"/>
          </w:tcPr>
          <w:p w14:paraId="27437E6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54" w:type="pct"/>
            <w:tcBorders>
              <w:right w:val="single" w:sz="4" w:space="0" w:color="006600"/>
            </w:tcBorders>
            <w:vAlign w:val="center"/>
          </w:tcPr>
          <w:p w14:paraId="6354F7C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5" w:type="pct"/>
            <w:tcBorders>
              <w:left w:val="single" w:sz="4" w:space="0" w:color="006600"/>
            </w:tcBorders>
            <w:vAlign w:val="center"/>
          </w:tcPr>
          <w:p w14:paraId="4DB3712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7807C9E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5DDA086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05" w:type="pct"/>
            <w:vAlign w:val="center"/>
          </w:tcPr>
          <w:p w14:paraId="1081FF2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70" w:type="pct"/>
          </w:tcPr>
          <w:p w14:paraId="66269F42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064B25" w:rsidRPr="00BD18DB" w14:paraId="47199452" w14:textId="77777777" w:rsidTr="00A854E6">
        <w:tc>
          <w:tcPr>
            <w:tcW w:w="142" w:type="pct"/>
            <w:vAlign w:val="center"/>
          </w:tcPr>
          <w:p w14:paraId="2FC1AF18" w14:textId="77777777" w:rsidR="00064B25" w:rsidRPr="00BD18DB" w:rsidRDefault="00064B25" w:rsidP="00064B25">
            <w:pPr>
              <w:spacing w:before="80" w:after="80"/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20"/>
                <w:lang w:eastAsia="pl-PL"/>
              </w:rPr>
              <w:t>2</w:t>
            </w:r>
          </w:p>
        </w:tc>
        <w:tc>
          <w:tcPr>
            <w:tcW w:w="84" w:type="pct"/>
            <w:vAlign w:val="center"/>
          </w:tcPr>
          <w:p w14:paraId="3466ED9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BB53A0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227F202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0200CE9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4020B3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0D75E63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F0DF8F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5615EB68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21F4EB6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4BF749C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97" w:type="pct"/>
            <w:vAlign w:val="center"/>
          </w:tcPr>
          <w:p w14:paraId="68D600B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601" w:type="pct"/>
            <w:vAlign w:val="center"/>
          </w:tcPr>
          <w:p w14:paraId="74E6CA9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501" w:type="pct"/>
            <w:tcBorders>
              <w:right w:val="single" w:sz="4" w:space="0" w:color="006600"/>
            </w:tcBorders>
            <w:vAlign w:val="center"/>
          </w:tcPr>
          <w:p w14:paraId="54F6053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62" w:type="pct"/>
            <w:tcBorders>
              <w:left w:val="single" w:sz="4" w:space="0" w:color="006600"/>
            </w:tcBorders>
            <w:vAlign w:val="center"/>
          </w:tcPr>
          <w:p w14:paraId="7D325E59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456" w:type="pct"/>
            <w:tcBorders>
              <w:left w:val="single" w:sz="4" w:space="0" w:color="006600"/>
            </w:tcBorders>
            <w:vAlign w:val="center"/>
          </w:tcPr>
          <w:p w14:paraId="105A80F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7B11FDF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56" w:type="pct"/>
            <w:vAlign w:val="center"/>
          </w:tcPr>
          <w:p w14:paraId="7C48A0B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54" w:type="pct"/>
            <w:tcBorders>
              <w:right w:val="single" w:sz="4" w:space="0" w:color="006600"/>
            </w:tcBorders>
            <w:vAlign w:val="center"/>
          </w:tcPr>
          <w:p w14:paraId="094B022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5" w:type="pct"/>
            <w:tcBorders>
              <w:left w:val="single" w:sz="4" w:space="0" w:color="006600"/>
            </w:tcBorders>
            <w:vAlign w:val="center"/>
          </w:tcPr>
          <w:p w14:paraId="1D9F1C8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7C16A9B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0C795AD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05" w:type="pct"/>
            <w:vAlign w:val="center"/>
          </w:tcPr>
          <w:p w14:paraId="269F056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70" w:type="pct"/>
          </w:tcPr>
          <w:p w14:paraId="3DA03B8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064B25" w:rsidRPr="00BD18DB" w14:paraId="4C1634E9" w14:textId="77777777" w:rsidTr="00A854E6">
        <w:tc>
          <w:tcPr>
            <w:tcW w:w="142" w:type="pct"/>
            <w:vAlign w:val="center"/>
          </w:tcPr>
          <w:p w14:paraId="3B5BF08C" w14:textId="77777777" w:rsidR="00064B25" w:rsidRPr="00BD18DB" w:rsidRDefault="00064B25" w:rsidP="00064B25">
            <w:pPr>
              <w:spacing w:before="80" w:after="80"/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20"/>
                <w:lang w:eastAsia="pl-PL"/>
              </w:rPr>
              <w:t>3</w:t>
            </w:r>
          </w:p>
        </w:tc>
        <w:tc>
          <w:tcPr>
            <w:tcW w:w="84" w:type="pct"/>
            <w:vAlign w:val="center"/>
          </w:tcPr>
          <w:p w14:paraId="5127EDC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03D9804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4A1AD1E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01F24D0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4782BAE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D49C959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12BE5578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2AE1931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2AD3CF0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1ABA80A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97" w:type="pct"/>
            <w:vAlign w:val="center"/>
          </w:tcPr>
          <w:p w14:paraId="7FE5A40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601" w:type="pct"/>
            <w:vAlign w:val="center"/>
          </w:tcPr>
          <w:p w14:paraId="27D3D228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501" w:type="pct"/>
            <w:tcBorders>
              <w:right w:val="single" w:sz="4" w:space="0" w:color="006600"/>
            </w:tcBorders>
            <w:vAlign w:val="center"/>
          </w:tcPr>
          <w:p w14:paraId="0432020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62" w:type="pct"/>
            <w:tcBorders>
              <w:left w:val="single" w:sz="4" w:space="0" w:color="006600"/>
            </w:tcBorders>
            <w:vAlign w:val="center"/>
          </w:tcPr>
          <w:p w14:paraId="0D83A00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456" w:type="pct"/>
            <w:tcBorders>
              <w:left w:val="single" w:sz="4" w:space="0" w:color="006600"/>
            </w:tcBorders>
            <w:vAlign w:val="center"/>
          </w:tcPr>
          <w:p w14:paraId="0D9FFBB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4D87C7D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56" w:type="pct"/>
            <w:vAlign w:val="center"/>
          </w:tcPr>
          <w:p w14:paraId="6D0B27D9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54" w:type="pct"/>
            <w:tcBorders>
              <w:right w:val="single" w:sz="4" w:space="0" w:color="006600"/>
            </w:tcBorders>
            <w:vAlign w:val="center"/>
          </w:tcPr>
          <w:p w14:paraId="6004A35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5" w:type="pct"/>
            <w:tcBorders>
              <w:left w:val="single" w:sz="4" w:space="0" w:color="006600"/>
            </w:tcBorders>
            <w:vAlign w:val="center"/>
          </w:tcPr>
          <w:p w14:paraId="2CFC50F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66BA4128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1262954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05" w:type="pct"/>
            <w:vAlign w:val="center"/>
          </w:tcPr>
          <w:p w14:paraId="6B06181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70" w:type="pct"/>
          </w:tcPr>
          <w:p w14:paraId="63D70CE2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064B25" w:rsidRPr="00BD18DB" w14:paraId="09091629" w14:textId="77777777" w:rsidTr="00A854E6">
        <w:tc>
          <w:tcPr>
            <w:tcW w:w="142" w:type="pct"/>
            <w:vAlign w:val="center"/>
          </w:tcPr>
          <w:p w14:paraId="0AF89D53" w14:textId="77777777" w:rsidR="00064B25" w:rsidRPr="00BD18DB" w:rsidRDefault="00064B25" w:rsidP="00064B25">
            <w:pPr>
              <w:spacing w:before="80" w:after="80"/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20"/>
                <w:lang w:eastAsia="pl-PL"/>
              </w:rPr>
              <w:t>4</w:t>
            </w:r>
          </w:p>
        </w:tc>
        <w:tc>
          <w:tcPr>
            <w:tcW w:w="84" w:type="pct"/>
            <w:vAlign w:val="center"/>
          </w:tcPr>
          <w:p w14:paraId="7EB821F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8FCC08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1372B7D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3302660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E10EE9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A9ECF3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980EE5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124351C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3BA4E32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3FAC5C2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97" w:type="pct"/>
            <w:vAlign w:val="center"/>
          </w:tcPr>
          <w:p w14:paraId="5257914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601" w:type="pct"/>
            <w:vAlign w:val="center"/>
          </w:tcPr>
          <w:p w14:paraId="046DB74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501" w:type="pct"/>
            <w:tcBorders>
              <w:right w:val="single" w:sz="4" w:space="0" w:color="006600"/>
            </w:tcBorders>
            <w:vAlign w:val="center"/>
          </w:tcPr>
          <w:p w14:paraId="001CC7C8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62" w:type="pct"/>
            <w:tcBorders>
              <w:left w:val="single" w:sz="4" w:space="0" w:color="006600"/>
            </w:tcBorders>
            <w:vAlign w:val="center"/>
          </w:tcPr>
          <w:p w14:paraId="6B2904D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456" w:type="pct"/>
            <w:tcBorders>
              <w:left w:val="single" w:sz="4" w:space="0" w:color="006600"/>
            </w:tcBorders>
            <w:vAlign w:val="center"/>
          </w:tcPr>
          <w:p w14:paraId="1FABAD5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1826710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56" w:type="pct"/>
            <w:vAlign w:val="center"/>
          </w:tcPr>
          <w:p w14:paraId="15CABB6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54" w:type="pct"/>
            <w:tcBorders>
              <w:right w:val="single" w:sz="4" w:space="0" w:color="006600"/>
            </w:tcBorders>
            <w:vAlign w:val="center"/>
          </w:tcPr>
          <w:p w14:paraId="1D8488E2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5" w:type="pct"/>
            <w:tcBorders>
              <w:left w:val="single" w:sz="4" w:space="0" w:color="006600"/>
            </w:tcBorders>
            <w:vAlign w:val="center"/>
          </w:tcPr>
          <w:p w14:paraId="0084027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6360850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08DCFF12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05" w:type="pct"/>
            <w:vAlign w:val="center"/>
          </w:tcPr>
          <w:p w14:paraId="21320F1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70" w:type="pct"/>
          </w:tcPr>
          <w:p w14:paraId="187985A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064B25" w:rsidRPr="00BD18DB" w14:paraId="342E4248" w14:textId="77777777" w:rsidTr="00A854E6">
        <w:tc>
          <w:tcPr>
            <w:tcW w:w="142" w:type="pct"/>
            <w:vAlign w:val="center"/>
          </w:tcPr>
          <w:p w14:paraId="3CA3E91A" w14:textId="77777777" w:rsidR="00064B25" w:rsidRPr="00BD18DB" w:rsidRDefault="00064B25" w:rsidP="00064B25">
            <w:pPr>
              <w:spacing w:before="80" w:after="80"/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20"/>
                <w:lang w:eastAsia="pl-PL"/>
              </w:rPr>
              <w:t>5</w:t>
            </w:r>
          </w:p>
        </w:tc>
        <w:tc>
          <w:tcPr>
            <w:tcW w:w="84" w:type="pct"/>
            <w:vAlign w:val="center"/>
          </w:tcPr>
          <w:p w14:paraId="77326BD9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460692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1ADF638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9CBBD6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482CEF7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EEB1E5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1CF7CA59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91A6A9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3578B7F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335672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97" w:type="pct"/>
            <w:vAlign w:val="center"/>
          </w:tcPr>
          <w:p w14:paraId="62C30B6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601" w:type="pct"/>
            <w:vAlign w:val="center"/>
          </w:tcPr>
          <w:p w14:paraId="6F9925C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501" w:type="pct"/>
            <w:tcBorders>
              <w:right w:val="single" w:sz="4" w:space="0" w:color="006600"/>
            </w:tcBorders>
            <w:vAlign w:val="center"/>
          </w:tcPr>
          <w:p w14:paraId="614B992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62" w:type="pct"/>
            <w:tcBorders>
              <w:left w:val="single" w:sz="4" w:space="0" w:color="006600"/>
            </w:tcBorders>
            <w:vAlign w:val="center"/>
          </w:tcPr>
          <w:p w14:paraId="2C3EBD2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456" w:type="pct"/>
            <w:tcBorders>
              <w:left w:val="single" w:sz="4" w:space="0" w:color="006600"/>
            </w:tcBorders>
            <w:vAlign w:val="center"/>
          </w:tcPr>
          <w:p w14:paraId="7DEAD75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3554B0A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56" w:type="pct"/>
            <w:vAlign w:val="center"/>
          </w:tcPr>
          <w:p w14:paraId="0D08B9A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54" w:type="pct"/>
            <w:tcBorders>
              <w:right w:val="single" w:sz="4" w:space="0" w:color="006600"/>
            </w:tcBorders>
            <w:vAlign w:val="center"/>
          </w:tcPr>
          <w:p w14:paraId="22C5FE4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5" w:type="pct"/>
            <w:tcBorders>
              <w:left w:val="single" w:sz="4" w:space="0" w:color="006600"/>
            </w:tcBorders>
            <w:vAlign w:val="center"/>
          </w:tcPr>
          <w:p w14:paraId="20B7AFE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41E3CB7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5B00936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05" w:type="pct"/>
            <w:vAlign w:val="center"/>
          </w:tcPr>
          <w:p w14:paraId="4024B39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70" w:type="pct"/>
          </w:tcPr>
          <w:p w14:paraId="5B0A460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064B25" w:rsidRPr="00BD18DB" w14:paraId="7BDA61EC" w14:textId="77777777" w:rsidTr="00A854E6">
        <w:tc>
          <w:tcPr>
            <w:tcW w:w="142" w:type="pct"/>
            <w:vAlign w:val="center"/>
          </w:tcPr>
          <w:p w14:paraId="6DB18AA9" w14:textId="77777777" w:rsidR="00064B25" w:rsidRPr="00BD18DB" w:rsidRDefault="00064B25" w:rsidP="00064B25">
            <w:pPr>
              <w:spacing w:before="80" w:after="80"/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20"/>
                <w:lang w:eastAsia="pl-PL"/>
              </w:rPr>
              <w:t>6</w:t>
            </w:r>
          </w:p>
        </w:tc>
        <w:tc>
          <w:tcPr>
            <w:tcW w:w="84" w:type="pct"/>
            <w:vAlign w:val="center"/>
          </w:tcPr>
          <w:p w14:paraId="4F2172A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5139254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1858B54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1E2ED7A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06151039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11BFE4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59F78E29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0915B21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205E8F4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6AB459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97" w:type="pct"/>
            <w:vAlign w:val="center"/>
          </w:tcPr>
          <w:p w14:paraId="539AD2C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601" w:type="pct"/>
            <w:vAlign w:val="center"/>
          </w:tcPr>
          <w:p w14:paraId="759428D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501" w:type="pct"/>
            <w:tcBorders>
              <w:right w:val="single" w:sz="4" w:space="0" w:color="006600"/>
            </w:tcBorders>
            <w:vAlign w:val="center"/>
          </w:tcPr>
          <w:p w14:paraId="4FEF2A6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62" w:type="pct"/>
            <w:tcBorders>
              <w:left w:val="single" w:sz="4" w:space="0" w:color="006600"/>
            </w:tcBorders>
            <w:vAlign w:val="center"/>
          </w:tcPr>
          <w:p w14:paraId="25398B4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456" w:type="pct"/>
            <w:tcBorders>
              <w:left w:val="single" w:sz="4" w:space="0" w:color="006600"/>
            </w:tcBorders>
            <w:vAlign w:val="center"/>
          </w:tcPr>
          <w:p w14:paraId="2BA1EE6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7E44A32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56" w:type="pct"/>
            <w:vAlign w:val="center"/>
          </w:tcPr>
          <w:p w14:paraId="2A354F3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54" w:type="pct"/>
            <w:tcBorders>
              <w:right w:val="single" w:sz="4" w:space="0" w:color="006600"/>
            </w:tcBorders>
            <w:vAlign w:val="center"/>
          </w:tcPr>
          <w:p w14:paraId="5A2DB91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5" w:type="pct"/>
            <w:tcBorders>
              <w:left w:val="single" w:sz="4" w:space="0" w:color="006600"/>
            </w:tcBorders>
            <w:vAlign w:val="center"/>
          </w:tcPr>
          <w:p w14:paraId="272290B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7416321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128B868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05" w:type="pct"/>
            <w:vAlign w:val="center"/>
          </w:tcPr>
          <w:p w14:paraId="0DB3AB8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70" w:type="pct"/>
          </w:tcPr>
          <w:p w14:paraId="40C90BE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064B25" w:rsidRPr="00BD18DB" w14:paraId="3BD46902" w14:textId="77777777" w:rsidTr="00A854E6">
        <w:tc>
          <w:tcPr>
            <w:tcW w:w="142" w:type="pct"/>
            <w:vAlign w:val="center"/>
          </w:tcPr>
          <w:p w14:paraId="03EBA61B" w14:textId="77777777" w:rsidR="00064B25" w:rsidRPr="00BD18DB" w:rsidRDefault="00064B25" w:rsidP="00064B25">
            <w:pPr>
              <w:spacing w:before="80" w:after="80"/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20"/>
                <w:lang w:eastAsia="pl-PL"/>
              </w:rPr>
              <w:t>7</w:t>
            </w:r>
          </w:p>
        </w:tc>
        <w:tc>
          <w:tcPr>
            <w:tcW w:w="84" w:type="pct"/>
            <w:vAlign w:val="center"/>
          </w:tcPr>
          <w:p w14:paraId="02500798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5340050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5A0D708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50A1CD9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A5A0E8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1BECFD22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DB7C6E2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3E55BB8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A07BB0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159FC47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97" w:type="pct"/>
            <w:vAlign w:val="center"/>
          </w:tcPr>
          <w:p w14:paraId="2D4165B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601" w:type="pct"/>
            <w:vAlign w:val="center"/>
          </w:tcPr>
          <w:p w14:paraId="40E919A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501" w:type="pct"/>
            <w:tcBorders>
              <w:right w:val="single" w:sz="4" w:space="0" w:color="006600"/>
            </w:tcBorders>
            <w:vAlign w:val="center"/>
          </w:tcPr>
          <w:p w14:paraId="498A815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62" w:type="pct"/>
            <w:tcBorders>
              <w:left w:val="single" w:sz="4" w:space="0" w:color="006600"/>
            </w:tcBorders>
            <w:vAlign w:val="center"/>
          </w:tcPr>
          <w:p w14:paraId="61901C9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456" w:type="pct"/>
            <w:tcBorders>
              <w:left w:val="single" w:sz="4" w:space="0" w:color="006600"/>
            </w:tcBorders>
            <w:vAlign w:val="center"/>
          </w:tcPr>
          <w:p w14:paraId="70A521E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0A13318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56" w:type="pct"/>
            <w:vAlign w:val="center"/>
          </w:tcPr>
          <w:p w14:paraId="1D5EE28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54" w:type="pct"/>
            <w:tcBorders>
              <w:right w:val="single" w:sz="4" w:space="0" w:color="006600"/>
            </w:tcBorders>
            <w:vAlign w:val="center"/>
          </w:tcPr>
          <w:p w14:paraId="5C25258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5" w:type="pct"/>
            <w:tcBorders>
              <w:left w:val="single" w:sz="4" w:space="0" w:color="006600"/>
            </w:tcBorders>
            <w:vAlign w:val="center"/>
          </w:tcPr>
          <w:p w14:paraId="181D15F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2EDF81F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4F8A8CA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05" w:type="pct"/>
            <w:vAlign w:val="center"/>
          </w:tcPr>
          <w:p w14:paraId="11435A1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70" w:type="pct"/>
          </w:tcPr>
          <w:p w14:paraId="5FE3A8E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064B25" w:rsidRPr="00BD18DB" w14:paraId="2EEC3289" w14:textId="77777777" w:rsidTr="00A854E6">
        <w:tc>
          <w:tcPr>
            <w:tcW w:w="142" w:type="pct"/>
            <w:vAlign w:val="center"/>
          </w:tcPr>
          <w:p w14:paraId="5ECD548E" w14:textId="77777777" w:rsidR="00064B25" w:rsidRPr="00BD18DB" w:rsidRDefault="00064B25" w:rsidP="00064B25">
            <w:pPr>
              <w:spacing w:before="80" w:after="80"/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20"/>
                <w:lang w:eastAsia="pl-PL"/>
              </w:rPr>
              <w:t>8</w:t>
            </w:r>
          </w:p>
        </w:tc>
        <w:tc>
          <w:tcPr>
            <w:tcW w:w="84" w:type="pct"/>
            <w:vAlign w:val="center"/>
          </w:tcPr>
          <w:p w14:paraId="0631BBD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3CFF919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338195C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0D5B4B5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0266C30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3B544BF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2BF22E1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04DE715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4AFA3D2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412CA17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97" w:type="pct"/>
            <w:vAlign w:val="center"/>
          </w:tcPr>
          <w:p w14:paraId="683BBEA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601" w:type="pct"/>
            <w:vAlign w:val="center"/>
          </w:tcPr>
          <w:p w14:paraId="570D034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501" w:type="pct"/>
            <w:tcBorders>
              <w:right w:val="single" w:sz="4" w:space="0" w:color="006600"/>
            </w:tcBorders>
            <w:vAlign w:val="center"/>
          </w:tcPr>
          <w:p w14:paraId="2942832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62" w:type="pct"/>
            <w:tcBorders>
              <w:left w:val="single" w:sz="4" w:space="0" w:color="006600"/>
            </w:tcBorders>
            <w:vAlign w:val="center"/>
          </w:tcPr>
          <w:p w14:paraId="77ADF48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456" w:type="pct"/>
            <w:tcBorders>
              <w:left w:val="single" w:sz="4" w:space="0" w:color="006600"/>
            </w:tcBorders>
            <w:vAlign w:val="center"/>
          </w:tcPr>
          <w:p w14:paraId="678C152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04142EB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56" w:type="pct"/>
            <w:vAlign w:val="center"/>
          </w:tcPr>
          <w:p w14:paraId="155203F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54" w:type="pct"/>
            <w:tcBorders>
              <w:right w:val="single" w:sz="4" w:space="0" w:color="006600"/>
            </w:tcBorders>
            <w:vAlign w:val="center"/>
          </w:tcPr>
          <w:p w14:paraId="0670005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5" w:type="pct"/>
            <w:tcBorders>
              <w:left w:val="single" w:sz="4" w:space="0" w:color="006600"/>
            </w:tcBorders>
            <w:vAlign w:val="center"/>
          </w:tcPr>
          <w:p w14:paraId="11CAC88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2B7AB2B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1D27C72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05" w:type="pct"/>
            <w:vAlign w:val="center"/>
          </w:tcPr>
          <w:p w14:paraId="1A0F78B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70" w:type="pct"/>
          </w:tcPr>
          <w:p w14:paraId="5E95ABC9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064B25" w:rsidRPr="00BD18DB" w14:paraId="494B53FE" w14:textId="77777777" w:rsidTr="00A854E6">
        <w:tc>
          <w:tcPr>
            <w:tcW w:w="142" w:type="pct"/>
            <w:vAlign w:val="center"/>
          </w:tcPr>
          <w:p w14:paraId="365B768E" w14:textId="77777777" w:rsidR="00064B25" w:rsidRPr="00BD18DB" w:rsidRDefault="00064B25" w:rsidP="00064B25">
            <w:pPr>
              <w:spacing w:before="80" w:after="80"/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20"/>
                <w:lang w:eastAsia="pl-PL"/>
              </w:rPr>
              <w:t>9</w:t>
            </w:r>
          </w:p>
        </w:tc>
        <w:tc>
          <w:tcPr>
            <w:tcW w:w="84" w:type="pct"/>
            <w:vAlign w:val="center"/>
          </w:tcPr>
          <w:p w14:paraId="6DDFF5A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43E11B1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2DD8CCA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130A65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26B53B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1A777F28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555D5C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8F63E1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19B9685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8E516B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97" w:type="pct"/>
            <w:vAlign w:val="center"/>
          </w:tcPr>
          <w:p w14:paraId="07A64CE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601" w:type="pct"/>
            <w:vAlign w:val="center"/>
          </w:tcPr>
          <w:p w14:paraId="11E0A6F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501" w:type="pct"/>
            <w:tcBorders>
              <w:right w:val="single" w:sz="4" w:space="0" w:color="006600"/>
            </w:tcBorders>
            <w:vAlign w:val="center"/>
          </w:tcPr>
          <w:p w14:paraId="727206E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62" w:type="pct"/>
            <w:tcBorders>
              <w:left w:val="single" w:sz="4" w:space="0" w:color="006600"/>
            </w:tcBorders>
            <w:vAlign w:val="center"/>
          </w:tcPr>
          <w:p w14:paraId="1B80B0F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456" w:type="pct"/>
            <w:tcBorders>
              <w:left w:val="single" w:sz="4" w:space="0" w:color="006600"/>
            </w:tcBorders>
            <w:vAlign w:val="center"/>
          </w:tcPr>
          <w:p w14:paraId="3311480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3905D22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56" w:type="pct"/>
            <w:vAlign w:val="center"/>
          </w:tcPr>
          <w:p w14:paraId="2F5CA559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54" w:type="pct"/>
            <w:tcBorders>
              <w:right w:val="single" w:sz="4" w:space="0" w:color="006600"/>
            </w:tcBorders>
            <w:vAlign w:val="center"/>
          </w:tcPr>
          <w:p w14:paraId="1040062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5" w:type="pct"/>
            <w:tcBorders>
              <w:left w:val="single" w:sz="4" w:space="0" w:color="006600"/>
            </w:tcBorders>
            <w:vAlign w:val="center"/>
          </w:tcPr>
          <w:p w14:paraId="0337B559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0B34C1E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01FF284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05" w:type="pct"/>
            <w:vAlign w:val="center"/>
          </w:tcPr>
          <w:p w14:paraId="34B87A68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70" w:type="pct"/>
          </w:tcPr>
          <w:p w14:paraId="243CBDD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064B25" w:rsidRPr="00BD18DB" w14:paraId="00D68F3C" w14:textId="77777777" w:rsidTr="00A854E6">
        <w:tc>
          <w:tcPr>
            <w:tcW w:w="142" w:type="pct"/>
            <w:vAlign w:val="center"/>
          </w:tcPr>
          <w:p w14:paraId="69E21947" w14:textId="77777777" w:rsidR="00064B25" w:rsidRPr="00BD18DB" w:rsidRDefault="00064B25" w:rsidP="00064B25">
            <w:pPr>
              <w:spacing w:before="80" w:after="80"/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20"/>
                <w:lang w:eastAsia="pl-PL"/>
              </w:rPr>
              <w:t>10</w:t>
            </w:r>
          </w:p>
        </w:tc>
        <w:tc>
          <w:tcPr>
            <w:tcW w:w="84" w:type="pct"/>
            <w:vAlign w:val="center"/>
          </w:tcPr>
          <w:p w14:paraId="21F0A91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28947BB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35B5F4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4362A598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3A7795A8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18B514E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5F0286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194AD7A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73EF7A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5AFBC6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97" w:type="pct"/>
            <w:vAlign w:val="center"/>
          </w:tcPr>
          <w:p w14:paraId="71DB831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601" w:type="pct"/>
            <w:vAlign w:val="center"/>
          </w:tcPr>
          <w:p w14:paraId="0D42360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501" w:type="pct"/>
            <w:tcBorders>
              <w:right w:val="single" w:sz="4" w:space="0" w:color="006600"/>
            </w:tcBorders>
            <w:vAlign w:val="center"/>
          </w:tcPr>
          <w:p w14:paraId="401F3E19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62" w:type="pct"/>
            <w:tcBorders>
              <w:left w:val="single" w:sz="4" w:space="0" w:color="006600"/>
            </w:tcBorders>
            <w:vAlign w:val="center"/>
          </w:tcPr>
          <w:p w14:paraId="099E2E9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456" w:type="pct"/>
            <w:tcBorders>
              <w:left w:val="single" w:sz="4" w:space="0" w:color="006600"/>
            </w:tcBorders>
            <w:vAlign w:val="center"/>
          </w:tcPr>
          <w:p w14:paraId="146DDA6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555F835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56" w:type="pct"/>
            <w:vAlign w:val="center"/>
          </w:tcPr>
          <w:p w14:paraId="4C3DB09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54" w:type="pct"/>
            <w:tcBorders>
              <w:right w:val="single" w:sz="4" w:space="0" w:color="006600"/>
            </w:tcBorders>
            <w:vAlign w:val="center"/>
          </w:tcPr>
          <w:p w14:paraId="75AC557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5" w:type="pct"/>
            <w:tcBorders>
              <w:left w:val="single" w:sz="4" w:space="0" w:color="006600"/>
            </w:tcBorders>
            <w:vAlign w:val="center"/>
          </w:tcPr>
          <w:p w14:paraId="6F5884E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31F0ADA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794297A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05" w:type="pct"/>
            <w:vAlign w:val="center"/>
          </w:tcPr>
          <w:p w14:paraId="0AC03C5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70" w:type="pct"/>
          </w:tcPr>
          <w:p w14:paraId="0BD8378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064B25" w:rsidRPr="00BD18DB" w14:paraId="024354FB" w14:textId="77777777" w:rsidTr="00A854E6">
        <w:tc>
          <w:tcPr>
            <w:tcW w:w="142" w:type="pct"/>
            <w:vAlign w:val="center"/>
          </w:tcPr>
          <w:p w14:paraId="4241A0D3" w14:textId="77777777" w:rsidR="00064B25" w:rsidRPr="00BD18DB" w:rsidRDefault="00064B25" w:rsidP="00064B25">
            <w:pPr>
              <w:spacing w:before="80" w:after="80"/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20"/>
                <w:lang w:eastAsia="pl-PL"/>
              </w:rPr>
              <w:t>11</w:t>
            </w:r>
          </w:p>
        </w:tc>
        <w:tc>
          <w:tcPr>
            <w:tcW w:w="84" w:type="pct"/>
            <w:vAlign w:val="center"/>
          </w:tcPr>
          <w:p w14:paraId="6AC3A90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F393A5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017F83D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13F22C39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4C973B02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0BF98D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3156B7C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6D476E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FE24532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268581B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97" w:type="pct"/>
            <w:vAlign w:val="center"/>
          </w:tcPr>
          <w:p w14:paraId="6ACEB26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601" w:type="pct"/>
            <w:vAlign w:val="center"/>
          </w:tcPr>
          <w:p w14:paraId="16A01B7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501" w:type="pct"/>
            <w:tcBorders>
              <w:right w:val="single" w:sz="4" w:space="0" w:color="006600"/>
            </w:tcBorders>
            <w:vAlign w:val="center"/>
          </w:tcPr>
          <w:p w14:paraId="1749DD6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62" w:type="pct"/>
            <w:tcBorders>
              <w:left w:val="single" w:sz="4" w:space="0" w:color="006600"/>
            </w:tcBorders>
            <w:vAlign w:val="center"/>
          </w:tcPr>
          <w:p w14:paraId="07C05F7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456" w:type="pct"/>
            <w:tcBorders>
              <w:left w:val="single" w:sz="4" w:space="0" w:color="006600"/>
            </w:tcBorders>
            <w:vAlign w:val="center"/>
          </w:tcPr>
          <w:p w14:paraId="7A1BFD6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1ED60F39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56" w:type="pct"/>
            <w:vAlign w:val="center"/>
          </w:tcPr>
          <w:p w14:paraId="1512C24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54" w:type="pct"/>
            <w:tcBorders>
              <w:right w:val="single" w:sz="4" w:space="0" w:color="006600"/>
            </w:tcBorders>
            <w:vAlign w:val="center"/>
          </w:tcPr>
          <w:p w14:paraId="0BB38C4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5" w:type="pct"/>
            <w:tcBorders>
              <w:left w:val="single" w:sz="4" w:space="0" w:color="006600"/>
            </w:tcBorders>
            <w:vAlign w:val="center"/>
          </w:tcPr>
          <w:p w14:paraId="0218ACD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07ABD7C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6680AF3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05" w:type="pct"/>
            <w:vAlign w:val="center"/>
          </w:tcPr>
          <w:p w14:paraId="71CE2F2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70" w:type="pct"/>
          </w:tcPr>
          <w:p w14:paraId="0DF4C55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064B25" w:rsidRPr="00BD18DB" w14:paraId="4530558B" w14:textId="77777777" w:rsidTr="00A854E6">
        <w:tc>
          <w:tcPr>
            <w:tcW w:w="142" w:type="pct"/>
            <w:vAlign w:val="center"/>
          </w:tcPr>
          <w:p w14:paraId="6C1FC167" w14:textId="77777777" w:rsidR="00064B25" w:rsidRPr="00BD18DB" w:rsidRDefault="00064B25" w:rsidP="00064B25">
            <w:pPr>
              <w:spacing w:before="80" w:after="80"/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20"/>
                <w:lang w:eastAsia="pl-PL"/>
              </w:rPr>
              <w:t>12</w:t>
            </w:r>
          </w:p>
        </w:tc>
        <w:tc>
          <w:tcPr>
            <w:tcW w:w="84" w:type="pct"/>
            <w:vAlign w:val="center"/>
          </w:tcPr>
          <w:p w14:paraId="194B6A4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D3A13A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38115F1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0D79B26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10BEB48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F1F4F1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F2B09B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12086D2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37E1224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52ED88B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97" w:type="pct"/>
            <w:vAlign w:val="center"/>
          </w:tcPr>
          <w:p w14:paraId="7DA1A1E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601" w:type="pct"/>
            <w:vAlign w:val="center"/>
          </w:tcPr>
          <w:p w14:paraId="3CCDE0B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501" w:type="pct"/>
            <w:tcBorders>
              <w:right w:val="single" w:sz="4" w:space="0" w:color="006600"/>
            </w:tcBorders>
            <w:vAlign w:val="center"/>
          </w:tcPr>
          <w:p w14:paraId="413250E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62" w:type="pct"/>
            <w:tcBorders>
              <w:left w:val="single" w:sz="4" w:space="0" w:color="006600"/>
            </w:tcBorders>
            <w:vAlign w:val="center"/>
          </w:tcPr>
          <w:p w14:paraId="42567CE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456" w:type="pct"/>
            <w:tcBorders>
              <w:left w:val="single" w:sz="4" w:space="0" w:color="006600"/>
            </w:tcBorders>
            <w:vAlign w:val="center"/>
          </w:tcPr>
          <w:p w14:paraId="0B0221E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6BDB640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56" w:type="pct"/>
            <w:vAlign w:val="center"/>
          </w:tcPr>
          <w:p w14:paraId="5A9A04F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54" w:type="pct"/>
            <w:tcBorders>
              <w:right w:val="single" w:sz="4" w:space="0" w:color="006600"/>
            </w:tcBorders>
            <w:vAlign w:val="center"/>
          </w:tcPr>
          <w:p w14:paraId="61BE35A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5" w:type="pct"/>
            <w:tcBorders>
              <w:left w:val="single" w:sz="4" w:space="0" w:color="006600"/>
            </w:tcBorders>
            <w:vAlign w:val="center"/>
          </w:tcPr>
          <w:p w14:paraId="591D160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4BE37DA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71598CAC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05" w:type="pct"/>
            <w:vAlign w:val="center"/>
          </w:tcPr>
          <w:p w14:paraId="1376841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70" w:type="pct"/>
          </w:tcPr>
          <w:p w14:paraId="44B7407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064B25" w:rsidRPr="00BD18DB" w14:paraId="3B7C2D40" w14:textId="77777777" w:rsidTr="00A854E6">
        <w:tc>
          <w:tcPr>
            <w:tcW w:w="142" w:type="pct"/>
            <w:vAlign w:val="center"/>
          </w:tcPr>
          <w:p w14:paraId="6A4E8033" w14:textId="77777777" w:rsidR="00064B25" w:rsidRPr="00BD18DB" w:rsidRDefault="00064B25" w:rsidP="00064B25">
            <w:pPr>
              <w:spacing w:before="80" w:after="80"/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20"/>
                <w:lang w:eastAsia="pl-PL"/>
              </w:rPr>
              <w:lastRenderedPageBreak/>
              <w:t>13</w:t>
            </w:r>
          </w:p>
        </w:tc>
        <w:tc>
          <w:tcPr>
            <w:tcW w:w="84" w:type="pct"/>
            <w:vAlign w:val="center"/>
          </w:tcPr>
          <w:p w14:paraId="60990209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68F0077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5B5BEF52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0F8FD5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1B1D048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43434872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073F06F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17FC265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3F5809A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2F767BD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97" w:type="pct"/>
            <w:vAlign w:val="center"/>
          </w:tcPr>
          <w:p w14:paraId="6F7AE2B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601" w:type="pct"/>
            <w:vAlign w:val="center"/>
          </w:tcPr>
          <w:p w14:paraId="5857817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501" w:type="pct"/>
            <w:tcBorders>
              <w:right w:val="single" w:sz="4" w:space="0" w:color="006600"/>
            </w:tcBorders>
            <w:vAlign w:val="center"/>
          </w:tcPr>
          <w:p w14:paraId="300F3C2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18" w:type="pct"/>
            <w:gridSpan w:val="2"/>
            <w:tcBorders>
              <w:left w:val="single" w:sz="4" w:space="0" w:color="006600"/>
            </w:tcBorders>
            <w:vAlign w:val="center"/>
          </w:tcPr>
          <w:p w14:paraId="5383704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7477DC1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56" w:type="pct"/>
            <w:vAlign w:val="center"/>
          </w:tcPr>
          <w:p w14:paraId="3542447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54" w:type="pct"/>
            <w:tcBorders>
              <w:right w:val="single" w:sz="4" w:space="0" w:color="006600"/>
            </w:tcBorders>
            <w:vAlign w:val="center"/>
          </w:tcPr>
          <w:p w14:paraId="4A48ECA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5" w:type="pct"/>
            <w:tcBorders>
              <w:left w:val="single" w:sz="4" w:space="0" w:color="006600"/>
            </w:tcBorders>
            <w:vAlign w:val="center"/>
          </w:tcPr>
          <w:p w14:paraId="6AACC78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017014C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43D93A9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05" w:type="pct"/>
            <w:vAlign w:val="center"/>
          </w:tcPr>
          <w:p w14:paraId="7FA93361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70" w:type="pct"/>
          </w:tcPr>
          <w:p w14:paraId="1924FFF6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064B25" w:rsidRPr="00BD18DB" w14:paraId="08239944" w14:textId="77777777" w:rsidTr="00A854E6">
        <w:tc>
          <w:tcPr>
            <w:tcW w:w="142" w:type="pct"/>
            <w:vAlign w:val="center"/>
          </w:tcPr>
          <w:p w14:paraId="25E0C286" w14:textId="77777777" w:rsidR="00064B25" w:rsidRPr="00BD18DB" w:rsidRDefault="00064B25" w:rsidP="00064B25">
            <w:pPr>
              <w:spacing w:before="80" w:after="80"/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20"/>
                <w:lang w:eastAsia="pl-PL"/>
              </w:rPr>
              <w:t>14</w:t>
            </w:r>
          </w:p>
        </w:tc>
        <w:tc>
          <w:tcPr>
            <w:tcW w:w="84" w:type="pct"/>
            <w:vAlign w:val="center"/>
          </w:tcPr>
          <w:p w14:paraId="3A935317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40E76CF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094C819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5713943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25298AC0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45BCA4E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710EA10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59459B4F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5E63FE0A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4" w:type="pct"/>
            <w:vAlign w:val="center"/>
          </w:tcPr>
          <w:p w14:paraId="3D15A56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97" w:type="pct"/>
            <w:vAlign w:val="center"/>
          </w:tcPr>
          <w:p w14:paraId="0276CC6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601" w:type="pct"/>
            <w:vAlign w:val="center"/>
          </w:tcPr>
          <w:p w14:paraId="228CC53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501" w:type="pct"/>
            <w:tcBorders>
              <w:right w:val="single" w:sz="4" w:space="0" w:color="006600"/>
            </w:tcBorders>
            <w:vAlign w:val="center"/>
          </w:tcPr>
          <w:p w14:paraId="0D77A0FD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818" w:type="pct"/>
            <w:gridSpan w:val="2"/>
            <w:tcBorders>
              <w:left w:val="single" w:sz="4" w:space="0" w:color="006600"/>
            </w:tcBorders>
            <w:vAlign w:val="center"/>
          </w:tcPr>
          <w:p w14:paraId="4167BCA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43BC91E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56" w:type="pct"/>
            <w:vAlign w:val="center"/>
          </w:tcPr>
          <w:p w14:paraId="343733B3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54" w:type="pct"/>
            <w:tcBorders>
              <w:right w:val="single" w:sz="4" w:space="0" w:color="006600"/>
            </w:tcBorders>
            <w:vAlign w:val="center"/>
          </w:tcPr>
          <w:p w14:paraId="44C72482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5" w:type="pct"/>
            <w:tcBorders>
              <w:left w:val="single" w:sz="4" w:space="0" w:color="006600"/>
            </w:tcBorders>
            <w:vAlign w:val="center"/>
          </w:tcPr>
          <w:p w14:paraId="26D057D5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21C66098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03" w:type="pct"/>
            <w:vAlign w:val="center"/>
          </w:tcPr>
          <w:p w14:paraId="5274755E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05" w:type="pct"/>
            <w:vAlign w:val="center"/>
          </w:tcPr>
          <w:p w14:paraId="58C7824B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270" w:type="pct"/>
          </w:tcPr>
          <w:p w14:paraId="78DE6DB4" w14:textId="77777777" w:rsidR="00064B25" w:rsidRPr="00BD18DB" w:rsidRDefault="00064B25" w:rsidP="00064B25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</w:tbl>
    <w:p w14:paraId="58BB7761" w14:textId="77777777" w:rsidR="00D601C9" w:rsidRPr="00BD18DB" w:rsidRDefault="00D601C9" w:rsidP="00D601C9">
      <w:pPr>
        <w:rPr>
          <w:rFonts w:ascii="Arial Narrow" w:eastAsia="Times New Roman" w:hAnsi="Arial Narrow"/>
          <w:sz w:val="16"/>
          <w:szCs w:val="22"/>
          <w:lang w:eastAsia="pl-PL"/>
        </w:rPr>
      </w:pPr>
    </w:p>
    <w:p w14:paraId="2ADFAE7D" w14:textId="77777777" w:rsidR="00D601C9" w:rsidRPr="00BD18DB" w:rsidRDefault="00D601C9" w:rsidP="00D601C9">
      <w:pPr>
        <w:rPr>
          <w:rFonts w:ascii="Arial Narrow" w:eastAsia="Times New Roman" w:hAnsi="Arial Narrow"/>
          <w:b/>
          <w:sz w:val="18"/>
          <w:szCs w:val="22"/>
          <w:lang w:eastAsia="pl-PL"/>
        </w:rPr>
      </w:pPr>
      <w:r w:rsidRPr="00BD18DB">
        <w:rPr>
          <w:rFonts w:ascii="Arial Narrow" w:eastAsia="Times New Roman" w:hAnsi="Arial Narrow"/>
          <w:b/>
          <w:sz w:val="18"/>
          <w:szCs w:val="22"/>
          <w:lang w:eastAsia="pl-PL"/>
        </w:rPr>
        <w:t>Objaśnienia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3571"/>
      </w:tblGrid>
      <w:tr w:rsidR="00381A32" w:rsidRPr="00BD18DB" w14:paraId="6CCF8E65" w14:textId="77777777" w:rsidTr="00381A32">
        <w:tc>
          <w:tcPr>
            <w:tcW w:w="421" w:type="dxa"/>
          </w:tcPr>
          <w:p w14:paraId="6235BA9D" w14:textId="77777777" w:rsidR="00381A32" w:rsidRPr="00BD18DB" w:rsidRDefault="00381A32" w:rsidP="00381A32">
            <w:pPr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6"/>
                <w:lang w:eastAsia="pl-PL"/>
              </w:rPr>
              <w:t>E.</w:t>
            </w:r>
          </w:p>
        </w:tc>
        <w:tc>
          <w:tcPr>
            <w:tcW w:w="13571" w:type="dxa"/>
          </w:tcPr>
          <w:p w14:paraId="424504A2" w14:textId="77777777" w:rsidR="00381A32" w:rsidRPr="00064B25" w:rsidRDefault="00064B25" w:rsidP="00064B25">
            <w:pPr>
              <w:contextualSpacing/>
              <w:rPr>
                <w:rFonts w:ascii="Arial Narrow" w:eastAsia="Times New Roman" w:hAnsi="Arial Narrow"/>
                <w:sz w:val="18"/>
                <w:lang w:eastAsia="pl-PL"/>
              </w:rPr>
            </w:pPr>
            <w:r>
              <w:rPr>
                <w:rFonts w:ascii="Arial Narrow" w:eastAsia="Times New Roman" w:hAnsi="Arial Narrow"/>
                <w:sz w:val="18"/>
                <w:lang w:eastAsia="pl-PL"/>
              </w:rPr>
              <w:t xml:space="preserve">W kolumnie „Formuła egzaminu maturalnego” należy wpisać odpowiednio: </w:t>
            </w:r>
            <w:r>
              <w:rPr>
                <w:rFonts w:ascii="Arial Narrow" w:eastAsia="Times New Roman" w:hAnsi="Arial Narrow"/>
                <w:b/>
                <w:sz w:val="18"/>
                <w:lang w:eastAsia="pl-PL"/>
              </w:rPr>
              <w:t>23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 xml:space="preserve"> – jeżeli zdający przystępuje do egzaminu w </w:t>
            </w:r>
            <w:r w:rsidRPr="00064B25">
              <w:rPr>
                <w:rFonts w:ascii="Arial Narrow" w:eastAsia="Times New Roman" w:hAnsi="Arial Narrow"/>
                <w:b/>
                <w:color w:val="7030A0"/>
                <w:sz w:val="18"/>
                <w:lang w:eastAsia="pl-PL"/>
              </w:rPr>
              <w:t>Formule 2023</w:t>
            </w:r>
            <w:r w:rsidRPr="00064B25">
              <w:rPr>
                <w:rFonts w:ascii="Arial Narrow" w:eastAsia="Times New Roman" w:hAnsi="Arial Narrow"/>
                <w:color w:val="7030A0"/>
                <w:sz w:val="18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 xml:space="preserve">albo </w:t>
            </w:r>
            <w:r>
              <w:rPr>
                <w:rFonts w:ascii="Arial Narrow" w:eastAsia="Times New Roman" w:hAnsi="Arial Narrow"/>
                <w:b/>
                <w:sz w:val="18"/>
                <w:lang w:eastAsia="pl-PL"/>
              </w:rPr>
              <w:t>15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 xml:space="preserve"> – jeżeli zdający przystępuje do egzaminu w </w:t>
            </w:r>
            <w:r w:rsidRPr="00064B25">
              <w:rPr>
                <w:rFonts w:ascii="Arial Narrow" w:eastAsia="Times New Roman" w:hAnsi="Arial Narrow"/>
                <w:b/>
                <w:color w:val="FAB200"/>
                <w:sz w:val="18"/>
                <w:lang w:eastAsia="pl-PL"/>
              </w:rPr>
              <w:t>Formule 2015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>.</w:t>
            </w:r>
          </w:p>
        </w:tc>
      </w:tr>
      <w:tr w:rsidR="00064B25" w:rsidRPr="00BD18DB" w14:paraId="3F59AF06" w14:textId="77777777" w:rsidTr="00381A32">
        <w:tc>
          <w:tcPr>
            <w:tcW w:w="421" w:type="dxa"/>
          </w:tcPr>
          <w:p w14:paraId="7196A6D5" w14:textId="77777777" w:rsidR="00064B25" w:rsidRPr="00BD18DB" w:rsidRDefault="00064B25" w:rsidP="00064B25">
            <w:pPr>
              <w:rPr>
                <w:rFonts w:ascii="Arial Narrow" w:eastAsia="Times New Roman" w:hAnsi="Arial Narrow"/>
                <w:sz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lang w:eastAsia="pl-PL"/>
              </w:rPr>
              <w:t>F.</w:t>
            </w:r>
          </w:p>
        </w:tc>
        <w:tc>
          <w:tcPr>
            <w:tcW w:w="13571" w:type="dxa"/>
          </w:tcPr>
          <w:p w14:paraId="3B8B3A2E" w14:textId="77777777" w:rsidR="00064B25" w:rsidRPr="00064B25" w:rsidRDefault="00064B25" w:rsidP="00064B25">
            <w:pPr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W kolumnie „Dostosowanie warunków lub formy” należy wpisać odpowiedni symbol (symbole) dostosowania, jeżeli zdający z niego (nich) korzysta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 xml:space="preserve">. W przypadku egzaminu w </w:t>
            </w:r>
            <w:r w:rsidRPr="00064B25">
              <w:rPr>
                <w:rFonts w:ascii="Arial Narrow" w:eastAsia="Times New Roman" w:hAnsi="Arial Narrow"/>
                <w:b/>
                <w:color w:val="7030A0"/>
                <w:sz w:val="18"/>
                <w:lang w:eastAsia="pl-PL"/>
              </w:rPr>
              <w:t>Formule 2023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 xml:space="preserve"> symbol arkusza poprzedza się literą „</w:t>
            </w:r>
            <w:r w:rsidRPr="00064B25">
              <w:rPr>
                <w:rFonts w:ascii="Arial Narrow" w:eastAsia="Times New Roman" w:hAnsi="Arial Narrow"/>
                <w:b/>
                <w:sz w:val="18"/>
                <w:lang w:eastAsia="pl-PL"/>
              </w:rPr>
              <w:t>M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 xml:space="preserve">”, natomiast w przypadku egzaminu w </w:t>
            </w:r>
            <w:r w:rsidRPr="00064B25">
              <w:rPr>
                <w:rFonts w:ascii="Arial Narrow" w:eastAsia="Times New Roman" w:hAnsi="Arial Narrow"/>
                <w:b/>
                <w:color w:val="FAB200"/>
                <w:sz w:val="18"/>
                <w:lang w:eastAsia="pl-PL"/>
              </w:rPr>
              <w:t>Formule 2015</w:t>
            </w:r>
            <w:r>
              <w:rPr>
                <w:rFonts w:ascii="Arial Narrow" w:eastAsia="Times New Roman" w:hAnsi="Arial Narrow"/>
                <w:b/>
                <w:color w:val="FAB200"/>
                <w:sz w:val="18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>– literą „</w:t>
            </w:r>
            <w:r>
              <w:rPr>
                <w:rFonts w:ascii="Arial Narrow" w:eastAsia="Times New Roman" w:hAnsi="Arial Narrow"/>
                <w:b/>
                <w:sz w:val="18"/>
                <w:lang w:eastAsia="pl-PL"/>
              </w:rPr>
              <w:t>E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>”.</w:t>
            </w:r>
          </w:p>
          <w:p w14:paraId="6743D9D7" w14:textId="72AC8EEC" w:rsidR="00064B25" w:rsidRPr="00BD18DB" w:rsidRDefault="00064B25" w:rsidP="00064B25">
            <w:pPr>
              <w:numPr>
                <w:ilvl w:val="0"/>
                <w:numId w:val="2"/>
              </w:numPr>
              <w:contextualSpacing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forma arkusza egzaminacyjnego, tj. </w:t>
            </w:r>
            <w:r w:rsidRPr="00064B25">
              <w:rPr>
                <w:rFonts w:ascii="Arial Narrow" w:eastAsia="Times New Roman" w:hAnsi="Arial Narrow"/>
                <w:b/>
                <w:color w:val="7030A0"/>
                <w:sz w:val="18"/>
                <w:lang w:eastAsia="pl-PL"/>
              </w:rPr>
              <w:t>M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>/</w:t>
            </w:r>
            <w:r w:rsidRPr="00064B25">
              <w:rPr>
                <w:rFonts w:ascii="Arial Narrow" w:eastAsia="Times New Roman" w:hAnsi="Arial Narrow"/>
                <w:b/>
                <w:color w:val="FAB200"/>
                <w:sz w:val="18"/>
                <w:lang w:eastAsia="pl-PL"/>
              </w:rPr>
              <w:t>E</w:t>
            </w:r>
            <w:r>
              <w:rPr>
                <w:rFonts w:ascii="Arial Narrow" w:eastAsia="Times New Roman" w:hAnsi="Arial Narrow"/>
                <w:b/>
                <w:sz w:val="18"/>
                <w:lang w:eastAsia="pl-PL"/>
              </w:rPr>
              <w:t>-200</w:t>
            </w:r>
            <w:r w:rsidRPr="00BD18DB">
              <w:rPr>
                <w:rFonts w:ascii="Arial Narrow" w:eastAsia="Times New Roman" w:hAnsi="Arial Narrow"/>
                <w:b/>
                <w:sz w:val="18"/>
                <w:lang w:eastAsia="pl-PL"/>
              </w:rPr>
              <w:t xml:space="preserve"> – 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dla zdających z autyzmem, w tym z zespołem Aspergera; </w:t>
            </w:r>
            <w:r w:rsidRPr="00064B25">
              <w:rPr>
                <w:rFonts w:ascii="Arial Narrow" w:eastAsia="Times New Roman" w:hAnsi="Arial Narrow"/>
                <w:b/>
                <w:color w:val="7030A0"/>
                <w:sz w:val="18"/>
                <w:lang w:eastAsia="pl-PL"/>
              </w:rPr>
              <w:t>M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>/</w:t>
            </w:r>
            <w:r w:rsidRPr="00064B25">
              <w:rPr>
                <w:rFonts w:ascii="Arial Narrow" w:eastAsia="Times New Roman" w:hAnsi="Arial Narrow"/>
                <w:b/>
                <w:color w:val="FAB200"/>
                <w:sz w:val="18"/>
                <w:lang w:eastAsia="pl-PL"/>
              </w:rPr>
              <w:t>E</w:t>
            </w:r>
            <w:r>
              <w:rPr>
                <w:rFonts w:ascii="Arial Narrow" w:eastAsia="Times New Roman" w:hAnsi="Arial Narrow"/>
                <w:b/>
                <w:sz w:val="18"/>
                <w:lang w:eastAsia="pl-PL"/>
              </w:rPr>
              <w:t xml:space="preserve">-300 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 xml:space="preserve">albo </w:t>
            </w:r>
            <w:r w:rsidRPr="00064B25">
              <w:rPr>
                <w:rFonts w:ascii="Arial Narrow" w:eastAsia="Times New Roman" w:hAnsi="Arial Narrow"/>
                <w:b/>
                <w:color w:val="7030A0"/>
                <w:sz w:val="18"/>
                <w:lang w:eastAsia="pl-PL"/>
              </w:rPr>
              <w:t>M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>/</w:t>
            </w:r>
            <w:r w:rsidRPr="00064B25">
              <w:rPr>
                <w:rFonts w:ascii="Arial Narrow" w:eastAsia="Times New Roman" w:hAnsi="Arial Narrow"/>
                <w:b/>
                <w:color w:val="FAB200"/>
                <w:sz w:val="18"/>
                <w:lang w:eastAsia="pl-PL"/>
              </w:rPr>
              <w:t>E</w:t>
            </w:r>
            <w:r>
              <w:rPr>
                <w:rFonts w:ascii="Arial Narrow" w:eastAsia="Times New Roman" w:hAnsi="Arial Narrow"/>
                <w:b/>
                <w:sz w:val="18"/>
                <w:lang w:eastAsia="pl-PL"/>
              </w:rPr>
              <w:t>-100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 – dla zdających słabosłyszących; </w:t>
            </w:r>
            <w:r w:rsidRPr="00064B25">
              <w:rPr>
                <w:rFonts w:ascii="Arial Narrow" w:eastAsia="Times New Roman" w:hAnsi="Arial Narrow"/>
                <w:b/>
                <w:color w:val="7030A0"/>
                <w:sz w:val="18"/>
                <w:lang w:eastAsia="pl-PL"/>
              </w:rPr>
              <w:t>M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>/</w:t>
            </w:r>
            <w:r w:rsidRPr="00064B25">
              <w:rPr>
                <w:rFonts w:ascii="Arial Narrow" w:eastAsia="Times New Roman" w:hAnsi="Arial Narrow"/>
                <w:b/>
                <w:color w:val="FAB200"/>
                <w:sz w:val="18"/>
                <w:lang w:eastAsia="pl-PL"/>
              </w:rPr>
              <w:t>E</w:t>
            </w:r>
            <w:r>
              <w:rPr>
                <w:rFonts w:ascii="Arial Narrow" w:eastAsia="Times New Roman" w:hAnsi="Arial Narrow"/>
                <w:b/>
                <w:sz w:val="18"/>
                <w:lang w:eastAsia="pl-PL"/>
              </w:rPr>
              <w:t>-400</w:t>
            </w:r>
            <w:r w:rsidRPr="00BD18DB">
              <w:rPr>
                <w:rFonts w:ascii="Arial Narrow" w:eastAsia="Times New Roman" w:hAnsi="Arial Narrow"/>
                <w:b/>
                <w:sz w:val="18"/>
                <w:lang w:eastAsia="pl-PL"/>
              </w:rPr>
              <w:t xml:space="preserve"> – 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dla zdających słabowidzących (czcionka 16 pkt); </w:t>
            </w:r>
            <w:r w:rsidRPr="00064B25">
              <w:rPr>
                <w:rFonts w:ascii="Arial Narrow" w:eastAsia="Times New Roman" w:hAnsi="Arial Narrow"/>
                <w:b/>
                <w:color w:val="7030A0"/>
                <w:sz w:val="18"/>
                <w:lang w:eastAsia="pl-PL"/>
              </w:rPr>
              <w:t>M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>/</w:t>
            </w:r>
            <w:r w:rsidRPr="00064B25">
              <w:rPr>
                <w:rFonts w:ascii="Arial Narrow" w:eastAsia="Times New Roman" w:hAnsi="Arial Narrow"/>
                <w:b/>
                <w:color w:val="FAB200"/>
                <w:sz w:val="18"/>
                <w:lang w:eastAsia="pl-PL"/>
              </w:rPr>
              <w:t>E</w:t>
            </w:r>
            <w:r>
              <w:rPr>
                <w:rFonts w:ascii="Arial Narrow" w:eastAsia="Times New Roman" w:hAnsi="Arial Narrow"/>
                <w:b/>
                <w:sz w:val="18"/>
                <w:lang w:eastAsia="pl-PL"/>
              </w:rPr>
              <w:t xml:space="preserve"> -600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 xml:space="preserve"> albo </w:t>
            </w:r>
            <w:r w:rsidRPr="00064B25">
              <w:rPr>
                <w:rFonts w:ascii="Arial Narrow" w:eastAsia="Times New Roman" w:hAnsi="Arial Narrow"/>
                <w:b/>
                <w:color w:val="7030A0"/>
                <w:sz w:val="18"/>
                <w:lang w:eastAsia="pl-PL"/>
              </w:rPr>
              <w:t>M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>/</w:t>
            </w:r>
            <w:r w:rsidRPr="00064B25">
              <w:rPr>
                <w:rFonts w:ascii="Arial Narrow" w:eastAsia="Times New Roman" w:hAnsi="Arial Narrow"/>
                <w:b/>
                <w:color w:val="FAB200"/>
                <w:sz w:val="18"/>
                <w:lang w:eastAsia="pl-PL"/>
              </w:rPr>
              <w:t>E</w:t>
            </w:r>
            <w:r>
              <w:rPr>
                <w:rFonts w:ascii="Arial Narrow" w:eastAsia="Times New Roman" w:hAnsi="Arial Narrow"/>
                <w:b/>
                <w:sz w:val="18"/>
                <w:lang w:eastAsia="pl-PL"/>
              </w:rPr>
              <w:t>-660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 – dla zdających niewidomych; </w:t>
            </w:r>
            <w:r w:rsidR="008E1C96" w:rsidRPr="00064B25">
              <w:rPr>
                <w:rFonts w:ascii="Arial Narrow" w:eastAsia="Times New Roman" w:hAnsi="Arial Narrow"/>
                <w:b/>
                <w:color w:val="7030A0"/>
                <w:sz w:val="18"/>
                <w:lang w:eastAsia="pl-PL"/>
              </w:rPr>
              <w:t>M</w:t>
            </w:r>
            <w:r w:rsidR="008E1C96">
              <w:rPr>
                <w:rFonts w:ascii="Arial Narrow" w:eastAsia="Times New Roman" w:hAnsi="Arial Narrow"/>
                <w:sz w:val="18"/>
                <w:lang w:eastAsia="pl-PL"/>
              </w:rPr>
              <w:t>/</w:t>
            </w:r>
            <w:r w:rsidR="008E1C96" w:rsidRPr="00064B25">
              <w:rPr>
                <w:rFonts w:ascii="Arial Narrow" w:eastAsia="Times New Roman" w:hAnsi="Arial Narrow"/>
                <w:b/>
                <w:color w:val="FAB200"/>
                <w:sz w:val="18"/>
                <w:lang w:eastAsia="pl-PL"/>
              </w:rPr>
              <w:t>E</w:t>
            </w:r>
            <w:r>
              <w:rPr>
                <w:rFonts w:ascii="Arial Narrow" w:eastAsia="Times New Roman" w:hAnsi="Arial Narrow"/>
                <w:b/>
                <w:sz w:val="18"/>
                <w:lang w:eastAsia="pl-PL"/>
              </w:rPr>
              <w:t>-700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 – dla zdających niesłyszących; </w:t>
            </w:r>
            <w:r w:rsidR="008E1C96" w:rsidRPr="00064B25">
              <w:rPr>
                <w:rFonts w:ascii="Arial Narrow" w:eastAsia="Times New Roman" w:hAnsi="Arial Narrow"/>
                <w:b/>
                <w:color w:val="7030A0"/>
                <w:sz w:val="18"/>
                <w:lang w:eastAsia="pl-PL"/>
              </w:rPr>
              <w:t>M</w:t>
            </w:r>
            <w:r w:rsidR="008E1C96">
              <w:rPr>
                <w:rFonts w:ascii="Arial Narrow" w:eastAsia="Times New Roman" w:hAnsi="Arial Narrow"/>
                <w:sz w:val="18"/>
                <w:lang w:eastAsia="pl-PL"/>
              </w:rPr>
              <w:t>/</w:t>
            </w:r>
            <w:r w:rsidR="008E1C96" w:rsidRPr="00064B25">
              <w:rPr>
                <w:rFonts w:ascii="Arial Narrow" w:eastAsia="Times New Roman" w:hAnsi="Arial Narrow"/>
                <w:b/>
                <w:color w:val="FAB200"/>
                <w:sz w:val="18"/>
                <w:lang w:eastAsia="pl-PL"/>
              </w:rPr>
              <w:t>E</w:t>
            </w:r>
            <w:r>
              <w:rPr>
                <w:rFonts w:ascii="Arial Narrow" w:eastAsia="Times New Roman" w:hAnsi="Arial Narrow"/>
                <w:b/>
                <w:sz w:val="18"/>
                <w:lang w:eastAsia="pl-PL"/>
              </w:rPr>
              <w:t>-Q00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 – dla zdających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 xml:space="preserve"> z niepełnosprawnością ruchową spowodowaną mózgowym porażeniem dziecięcym;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 </w:t>
            </w:r>
            <w:r w:rsidR="008E1C96" w:rsidRPr="00064B25">
              <w:rPr>
                <w:rFonts w:ascii="Arial Narrow" w:eastAsia="Times New Roman" w:hAnsi="Arial Narrow"/>
                <w:b/>
                <w:color w:val="7030A0"/>
                <w:sz w:val="18"/>
                <w:lang w:eastAsia="pl-PL"/>
              </w:rPr>
              <w:t>M</w:t>
            </w:r>
            <w:r w:rsidR="008E1C96">
              <w:rPr>
                <w:rFonts w:ascii="Arial Narrow" w:eastAsia="Times New Roman" w:hAnsi="Arial Narrow"/>
                <w:sz w:val="18"/>
                <w:lang w:eastAsia="pl-PL"/>
              </w:rPr>
              <w:t>/</w:t>
            </w:r>
            <w:r w:rsidR="008E1C96" w:rsidRPr="008E1C96">
              <w:rPr>
                <w:rFonts w:ascii="Arial Narrow" w:eastAsia="Times New Roman" w:hAnsi="Arial Narrow"/>
                <w:b/>
                <w:color w:val="FAB200"/>
                <w:sz w:val="18"/>
                <w:lang w:eastAsia="pl-PL"/>
              </w:rPr>
              <w:t>E</w:t>
            </w:r>
            <w:r w:rsidR="008E1C96">
              <w:rPr>
                <w:rFonts w:ascii="Arial Narrow" w:eastAsia="Times New Roman" w:hAnsi="Arial Narrow"/>
                <w:b/>
                <w:sz w:val="18"/>
                <w:lang w:eastAsia="pl-PL"/>
              </w:rPr>
              <w:t>-</w:t>
            </w:r>
            <w:r w:rsidR="003A02D3">
              <w:rPr>
                <w:rFonts w:ascii="Arial Narrow" w:eastAsia="Times New Roman" w:hAnsi="Arial Narrow"/>
                <w:b/>
                <w:sz w:val="18"/>
                <w:lang w:eastAsia="pl-PL"/>
              </w:rPr>
              <w:t>K</w:t>
            </w:r>
            <w:r w:rsidR="00F52BD6">
              <w:rPr>
                <w:rFonts w:ascii="Arial Narrow" w:eastAsia="Times New Roman" w:hAnsi="Arial Narrow"/>
                <w:b/>
                <w:sz w:val="18"/>
                <w:lang w:eastAsia="pl-PL"/>
              </w:rPr>
              <w:t>00</w:t>
            </w:r>
            <w:r w:rsidR="008E1C96">
              <w:rPr>
                <w:rFonts w:ascii="Arial Narrow" w:eastAsia="Times New Roman" w:hAnsi="Arial Narrow"/>
                <w:b/>
                <w:sz w:val="18"/>
                <w:lang w:eastAsia="pl-PL"/>
              </w:rPr>
              <w:t xml:space="preserve"> </w:t>
            </w:r>
            <w:r w:rsidR="008E1C96">
              <w:rPr>
                <w:rFonts w:ascii="Arial Narrow" w:eastAsia="Times New Roman" w:hAnsi="Arial Narrow"/>
                <w:sz w:val="18"/>
                <w:lang w:eastAsia="pl-PL"/>
              </w:rPr>
              <w:t xml:space="preserve">– dla zdających z zaburzeniem widzenia barw; </w:t>
            </w:r>
            <w:r w:rsidRPr="008E1C96">
              <w:rPr>
                <w:rFonts w:ascii="Arial Narrow" w:eastAsia="Times New Roman" w:hAnsi="Arial Narrow"/>
                <w:sz w:val="18"/>
                <w:lang w:eastAsia="pl-PL"/>
              </w:rPr>
              <w:t xml:space="preserve">odpowiednie 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oznaczenie w przypadku niepełnosprawności sprzężonych, np. </w:t>
            </w:r>
            <w:r w:rsidR="008E1C96" w:rsidRPr="00064B25">
              <w:rPr>
                <w:rFonts w:ascii="Arial Narrow" w:eastAsia="Times New Roman" w:hAnsi="Arial Narrow"/>
                <w:b/>
                <w:color w:val="7030A0"/>
                <w:sz w:val="18"/>
                <w:lang w:eastAsia="pl-PL"/>
              </w:rPr>
              <w:t>M</w:t>
            </w:r>
            <w:r w:rsidR="008E1C96">
              <w:rPr>
                <w:rFonts w:ascii="Arial Narrow" w:eastAsia="Times New Roman" w:hAnsi="Arial Narrow"/>
                <w:sz w:val="18"/>
                <w:lang w:eastAsia="pl-PL"/>
              </w:rPr>
              <w:t>/</w:t>
            </w:r>
            <w:r w:rsidR="008E1C96" w:rsidRPr="00064B25">
              <w:rPr>
                <w:rFonts w:ascii="Arial Narrow" w:eastAsia="Times New Roman" w:hAnsi="Arial Narrow"/>
                <w:b/>
                <w:color w:val="FAB200"/>
                <w:sz w:val="18"/>
                <w:lang w:eastAsia="pl-PL"/>
              </w:rPr>
              <w:t>E</w:t>
            </w:r>
            <w:r>
              <w:rPr>
                <w:rFonts w:ascii="Arial Narrow" w:eastAsia="Times New Roman" w:hAnsi="Arial Narrow"/>
                <w:b/>
                <w:sz w:val="18"/>
                <w:lang w:eastAsia="pl-PL"/>
              </w:rPr>
              <w:t>-720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 – arkusz dla zdającego z autyzmem i niesłyszącego</w:t>
            </w:r>
          </w:p>
          <w:p w14:paraId="3108F2DC" w14:textId="09F5D218" w:rsidR="00064B25" w:rsidRPr="00BD18DB" w:rsidRDefault="00064B25" w:rsidP="008E1C96">
            <w:pPr>
              <w:numPr>
                <w:ilvl w:val="0"/>
                <w:numId w:val="2"/>
              </w:numPr>
              <w:contextualSpacing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warunki przeprowadzania egzaminu, tj. </w:t>
            </w:r>
            <w:r w:rsidR="00666DFC">
              <w:rPr>
                <w:rFonts w:ascii="Arial Narrow" w:eastAsia="Times New Roman" w:hAnsi="Arial Narrow"/>
                <w:b/>
                <w:sz w:val="18"/>
                <w:lang w:eastAsia="pl-PL"/>
              </w:rPr>
              <w:t>DZO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 – dostosowane </w:t>
            </w:r>
            <w:r w:rsidR="008E1C96">
              <w:rPr>
                <w:rFonts w:ascii="Arial Narrow" w:eastAsia="Times New Roman" w:hAnsi="Arial Narrow"/>
                <w:sz w:val="18"/>
                <w:lang w:eastAsia="pl-PL"/>
              </w:rPr>
              <w:t>zasady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 oceniania; </w:t>
            </w:r>
            <w:r w:rsidR="00666DFC">
              <w:rPr>
                <w:rFonts w:ascii="Arial Narrow" w:eastAsia="Times New Roman" w:hAnsi="Arial Narrow"/>
                <w:b/>
                <w:sz w:val="18"/>
                <w:lang w:eastAsia="pl-PL"/>
              </w:rPr>
              <w:t>N</w:t>
            </w:r>
            <w:r w:rsidR="00666DFC"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 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– nieprzenoszenie odpowiedzi na kartę odpowiedzi (w przypadku arkuszy w dostosowanej formie </w:t>
            </w:r>
            <w:r w:rsidRPr="00BD18DB">
              <w:rPr>
                <w:rFonts w:ascii="Arial Narrow" w:eastAsia="Times New Roman" w:hAnsi="Arial Narrow"/>
                <w:sz w:val="18"/>
                <w:u w:val="single"/>
                <w:lang w:eastAsia="pl-PL"/>
              </w:rPr>
              <w:t>nie należy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 dodatkowo wskazywać dostosowanych warunków).</w:t>
            </w:r>
          </w:p>
        </w:tc>
      </w:tr>
      <w:tr w:rsidR="00064B25" w:rsidRPr="00BD18DB" w14:paraId="62A9FC03" w14:textId="77777777" w:rsidTr="00381A32">
        <w:tc>
          <w:tcPr>
            <w:tcW w:w="421" w:type="dxa"/>
          </w:tcPr>
          <w:p w14:paraId="6E9C4F7F" w14:textId="77777777" w:rsidR="00064B25" w:rsidRPr="00BD18DB" w:rsidRDefault="00064B25" w:rsidP="00064B25">
            <w:pPr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6"/>
                <w:lang w:eastAsia="pl-PL"/>
              </w:rPr>
              <w:t>G.</w:t>
            </w:r>
          </w:p>
        </w:tc>
        <w:tc>
          <w:tcPr>
            <w:tcW w:w="13571" w:type="dxa"/>
          </w:tcPr>
          <w:p w14:paraId="7DA29E90" w14:textId="77777777" w:rsidR="00064B25" w:rsidRPr="00BD18DB" w:rsidRDefault="00064B25" w:rsidP="00064B25">
            <w:pPr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W przypadku zdających zwolnionych z obowiązku przystąpienia do egzaminu maturalnego ze względu na posiadanie tytułu laureata / finalisty olimpiady – w kolumnie „Laureat / finalista” należy wpisać „</w:t>
            </w:r>
            <w:r w:rsidRPr="00BD18DB">
              <w:rPr>
                <w:rFonts w:ascii="Arial Narrow" w:eastAsia="Times New Roman" w:hAnsi="Arial Narrow"/>
                <w:b/>
                <w:sz w:val="18"/>
                <w:lang w:eastAsia="pl-PL"/>
              </w:rPr>
              <w:t>T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” (</w:t>
            </w:r>
            <w:r w:rsidRPr="00BD18DB">
              <w:rPr>
                <w:rFonts w:ascii="Arial Narrow" w:eastAsia="Times New Roman" w:hAnsi="Arial Narrow"/>
                <w:b/>
                <w:sz w:val="18"/>
                <w:lang w:eastAsia="pl-PL"/>
              </w:rPr>
              <w:t>Tak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).</w:t>
            </w:r>
          </w:p>
        </w:tc>
      </w:tr>
      <w:tr w:rsidR="00064B25" w:rsidRPr="00BD18DB" w14:paraId="6A3EEE1F" w14:textId="77777777" w:rsidTr="00381A32">
        <w:tc>
          <w:tcPr>
            <w:tcW w:w="421" w:type="dxa"/>
          </w:tcPr>
          <w:p w14:paraId="2E35E91D" w14:textId="77777777" w:rsidR="00064B25" w:rsidRPr="00BD18DB" w:rsidRDefault="00064B25" w:rsidP="00064B25">
            <w:pPr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6"/>
                <w:lang w:eastAsia="pl-PL"/>
              </w:rPr>
              <w:t>H.</w:t>
            </w:r>
          </w:p>
        </w:tc>
        <w:tc>
          <w:tcPr>
            <w:tcW w:w="13571" w:type="dxa"/>
          </w:tcPr>
          <w:p w14:paraId="653CD832" w14:textId="77777777" w:rsidR="00064B25" w:rsidRPr="00BD18DB" w:rsidRDefault="00064B25" w:rsidP="008E1C96">
            <w:pPr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W kolumnie „Obecność” należy wpisać </w:t>
            </w:r>
            <w:r w:rsidRPr="00BD18DB">
              <w:rPr>
                <w:rFonts w:ascii="Arial Narrow" w:eastAsia="Times New Roman" w:hAnsi="Arial Narrow"/>
                <w:b/>
                <w:sz w:val="18"/>
                <w:lang w:eastAsia="pl-PL"/>
              </w:rPr>
              <w:t>N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 – jeżeli zdający był nieobecny. W przypadku zdających obecnych na danym egzaminie należy wpisać numer stolika, przy którym pracował zdający (</w:t>
            </w:r>
            <w:r>
              <w:rPr>
                <w:rFonts w:ascii="Arial Narrow" w:eastAsia="Times New Roman" w:hAnsi="Arial Narrow"/>
                <w:sz w:val="18"/>
                <w:lang w:eastAsia="pl-PL"/>
              </w:rPr>
              <w:t xml:space="preserve">wylosowanego </w:t>
            </w:r>
            <w:r w:rsidR="008E1C96">
              <w:rPr>
                <w:rFonts w:ascii="Arial Narrow" w:eastAsia="Times New Roman" w:hAnsi="Arial Narrow"/>
                <w:sz w:val="18"/>
                <w:lang w:eastAsia="pl-PL"/>
              </w:rPr>
              <w:t>przez zdającego lub wskazanego przez przewodniczącego zespołu nadzorującego w przypadku absolwentów korzystających z dostosowań lub w przypadku absolwentów spóźnionych na egzamin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).</w:t>
            </w:r>
          </w:p>
        </w:tc>
      </w:tr>
      <w:tr w:rsidR="00064B25" w:rsidRPr="00BD18DB" w14:paraId="26910522" w14:textId="77777777" w:rsidTr="00381A32">
        <w:tc>
          <w:tcPr>
            <w:tcW w:w="421" w:type="dxa"/>
          </w:tcPr>
          <w:p w14:paraId="0B42140D" w14:textId="77777777" w:rsidR="00064B25" w:rsidRPr="00BD18DB" w:rsidRDefault="00064B25" w:rsidP="00064B25">
            <w:pPr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6"/>
                <w:lang w:eastAsia="pl-PL"/>
              </w:rPr>
              <w:t>I.</w:t>
            </w:r>
          </w:p>
        </w:tc>
        <w:tc>
          <w:tcPr>
            <w:tcW w:w="13571" w:type="dxa"/>
          </w:tcPr>
          <w:p w14:paraId="0107E2B6" w14:textId="77777777" w:rsidR="00064B25" w:rsidRPr="00BD18DB" w:rsidRDefault="00064B25" w:rsidP="00064B25">
            <w:pPr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W kolumnie „Wymiana arkusza” należy wpisać „</w:t>
            </w:r>
            <w:r w:rsidRPr="00BD18DB">
              <w:rPr>
                <w:rFonts w:ascii="Arial Narrow" w:eastAsia="Times New Roman" w:hAnsi="Arial Narrow"/>
                <w:b/>
                <w:sz w:val="18"/>
                <w:lang w:eastAsia="pl-PL"/>
              </w:rPr>
              <w:t>T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” w przypadku zdających, którym wymieniono wadliwy arkusz egzaminacyjny.</w:t>
            </w:r>
          </w:p>
        </w:tc>
      </w:tr>
      <w:tr w:rsidR="00064B25" w:rsidRPr="00BD18DB" w14:paraId="083F3BEA" w14:textId="77777777" w:rsidTr="00381A32">
        <w:tc>
          <w:tcPr>
            <w:tcW w:w="421" w:type="dxa"/>
          </w:tcPr>
          <w:p w14:paraId="247EB8DB" w14:textId="77777777" w:rsidR="00064B25" w:rsidRPr="00BD18DB" w:rsidRDefault="00064B25" w:rsidP="00064B25">
            <w:pPr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6"/>
                <w:lang w:eastAsia="pl-PL"/>
              </w:rPr>
              <w:t>J.</w:t>
            </w:r>
          </w:p>
        </w:tc>
        <w:tc>
          <w:tcPr>
            <w:tcW w:w="13571" w:type="dxa"/>
          </w:tcPr>
          <w:p w14:paraId="2C865DD3" w14:textId="77777777" w:rsidR="00064B25" w:rsidRPr="00BD18DB" w:rsidRDefault="00064B25" w:rsidP="00064B25">
            <w:pPr>
              <w:contextualSpacing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W kolumnie „Unieważnienie” należy wpisać „</w:t>
            </w:r>
            <w:r w:rsidRPr="00BD18DB">
              <w:rPr>
                <w:rFonts w:ascii="Arial Narrow" w:eastAsia="Times New Roman" w:hAnsi="Arial Narrow"/>
                <w:b/>
                <w:sz w:val="18"/>
                <w:lang w:eastAsia="pl-PL"/>
              </w:rPr>
              <w:t>T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” w przypadku unieważnienia danemu zdającemu danego egzaminu przez przewodniczącego zespołu egzaminacyjnego, w kolumnie wskazującej przyczynę unieważnienia, tj.</w:t>
            </w:r>
          </w:p>
          <w:p w14:paraId="39CA2296" w14:textId="77777777" w:rsidR="00064B25" w:rsidRPr="00BD18DB" w:rsidRDefault="00064B25" w:rsidP="00064B25">
            <w:pPr>
              <w:numPr>
                <w:ilvl w:val="0"/>
                <w:numId w:val="2"/>
              </w:numPr>
              <w:contextualSpacing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art. 44zzv pkt 1 – unieważnienie w przypadku stwierdzenia niesamodzielnego rozwiązywania zadań przez zdającego</w:t>
            </w:r>
          </w:p>
          <w:p w14:paraId="1A9D95CB" w14:textId="77777777" w:rsidR="00064B25" w:rsidRPr="00BD18DB" w:rsidRDefault="00064B25" w:rsidP="00064B25">
            <w:pPr>
              <w:numPr>
                <w:ilvl w:val="0"/>
                <w:numId w:val="2"/>
              </w:numPr>
              <w:contextualSpacing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art. 44zzv pkt 2 – unieważnienie z powodu wniesienia lub korzystania przez zdającego z urządzenia telekomunikacyjnego lub niedozwolonych przyborów pomocniczych</w:t>
            </w:r>
          </w:p>
          <w:p w14:paraId="2A885EDE" w14:textId="77777777" w:rsidR="00064B25" w:rsidRPr="00BD18DB" w:rsidRDefault="00064B25" w:rsidP="00064B25">
            <w:pPr>
              <w:numPr>
                <w:ilvl w:val="0"/>
                <w:numId w:val="2"/>
              </w:numPr>
              <w:contextualSpacing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art. 44zzv pkt 3 – unieważnienie z powodu zakłócania przez zdającego prawidłowego przebiegu danego zakresu albo poziomu odpowiedniej części egzaminu.</w:t>
            </w:r>
          </w:p>
          <w:p w14:paraId="4CAC477C" w14:textId="77777777" w:rsidR="00064B25" w:rsidRPr="00BD18DB" w:rsidRDefault="00064B25" w:rsidP="00064B25">
            <w:pPr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W przypadku unieważnienia należy również wypełnić </w:t>
            </w:r>
            <w:r w:rsidRPr="00BD18DB">
              <w:rPr>
                <w:rFonts w:ascii="Arial Narrow" w:eastAsia="Times New Roman" w:hAnsi="Arial Narrow"/>
                <w:b/>
                <w:sz w:val="18"/>
                <w:lang w:eastAsia="pl-PL"/>
              </w:rPr>
              <w:t>Załącznik 18.</w:t>
            </w:r>
          </w:p>
        </w:tc>
      </w:tr>
      <w:tr w:rsidR="00064B25" w:rsidRPr="00BD18DB" w14:paraId="17C82A83" w14:textId="77777777" w:rsidTr="00381A32">
        <w:tc>
          <w:tcPr>
            <w:tcW w:w="421" w:type="dxa"/>
          </w:tcPr>
          <w:p w14:paraId="7CEA27A4" w14:textId="77777777" w:rsidR="00064B25" w:rsidRPr="00BD18DB" w:rsidRDefault="00064B25" w:rsidP="00064B25">
            <w:pPr>
              <w:rPr>
                <w:rFonts w:ascii="Arial Narrow" w:eastAsia="Times New Roman" w:hAnsi="Arial Narrow"/>
                <w:sz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lang w:eastAsia="pl-PL"/>
              </w:rPr>
              <w:t>K.</w:t>
            </w:r>
          </w:p>
        </w:tc>
        <w:tc>
          <w:tcPr>
            <w:tcW w:w="13571" w:type="dxa"/>
          </w:tcPr>
          <w:p w14:paraId="3DFFC227" w14:textId="77777777" w:rsidR="00064B25" w:rsidRPr="00BD18DB" w:rsidRDefault="00064B25" w:rsidP="00064B25">
            <w:pPr>
              <w:rPr>
                <w:rFonts w:ascii="Arial Narrow" w:eastAsia="Times New Roman" w:hAnsi="Arial Narrow"/>
                <w:sz w:val="16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W kolumnie „Przerwanie pracy z arkuszem” należy wpisać „</w:t>
            </w:r>
            <w:r w:rsidRPr="00BD18DB">
              <w:rPr>
                <w:rFonts w:ascii="Arial Narrow" w:eastAsia="Times New Roman" w:hAnsi="Arial Narrow"/>
                <w:b/>
                <w:sz w:val="18"/>
                <w:lang w:eastAsia="pl-PL"/>
              </w:rPr>
              <w:t>T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 xml:space="preserve">” w przypadku określonym w pkt. 12.11.3. </w:t>
            </w:r>
            <w:r w:rsidRPr="00BD18DB">
              <w:rPr>
                <w:rFonts w:ascii="Arial Narrow" w:eastAsia="Times New Roman" w:hAnsi="Arial Narrow"/>
                <w:i/>
                <w:sz w:val="18"/>
                <w:lang w:eastAsia="pl-PL"/>
              </w:rPr>
              <w:t>Informacji</w:t>
            </w:r>
            <w:r w:rsidRPr="00BD18DB">
              <w:rPr>
                <w:rFonts w:ascii="Arial Narrow" w:eastAsia="Times New Roman" w:hAnsi="Arial Narrow"/>
                <w:sz w:val="18"/>
                <w:lang w:eastAsia="pl-PL"/>
              </w:rPr>
              <w:t>.</w:t>
            </w:r>
          </w:p>
        </w:tc>
      </w:tr>
    </w:tbl>
    <w:p w14:paraId="75139CFB" w14:textId="77777777" w:rsidR="00381A32" w:rsidRPr="00BD18DB" w:rsidRDefault="00381A32" w:rsidP="00381A32">
      <w:pPr>
        <w:rPr>
          <w:rFonts w:ascii="Arial Narrow" w:eastAsia="Times New Roman" w:hAnsi="Arial Narrow"/>
          <w:sz w:val="18"/>
          <w:szCs w:val="22"/>
          <w:lang w:eastAsia="pl-PL"/>
        </w:rPr>
      </w:pPr>
    </w:p>
    <w:p w14:paraId="0C7A4EA2" w14:textId="77777777" w:rsidR="00D601C9" w:rsidRPr="00BD18DB" w:rsidRDefault="00D601C9" w:rsidP="00D601C9">
      <w:pPr>
        <w:jc w:val="both"/>
        <w:rPr>
          <w:rFonts w:ascii="Arial Narrow" w:eastAsia="Times New Roman" w:hAnsi="Arial Narrow"/>
          <w:b/>
          <w:sz w:val="20"/>
          <w:szCs w:val="22"/>
          <w:lang w:eastAsia="pl-PL"/>
        </w:rPr>
      </w:pPr>
      <w:r w:rsidRPr="00BD18DB">
        <w:rPr>
          <w:rFonts w:ascii="Arial Narrow" w:eastAsia="Times New Roman" w:hAnsi="Arial Narrow"/>
          <w:b/>
          <w:sz w:val="20"/>
          <w:szCs w:val="22"/>
          <w:lang w:eastAsia="pl-PL"/>
        </w:rPr>
        <w:t>Podpisy przewodniczącego oraz członków zespołu nadzorującego</w:t>
      </w:r>
    </w:p>
    <w:p w14:paraId="4B2763A9" w14:textId="77777777" w:rsidR="00D601C9" w:rsidRPr="00BD18DB" w:rsidRDefault="00D601C9" w:rsidP="00D601C9">
      <w:pPr>
        <w:jc w:val="both"/>
        <w:rPr>
          <w:rFonts w:ascii="Arial Narrow" w:eastAsia="Times New Roman" w:hAnsi="Arial Narrow"/>
          <w:b/>
          <w:sz w:val="20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3402"/>
        <w:gridCol w:w="3402"/>
      </w:tblGrid>
      <w:tr w:rsidR="00D601C9" w:rsidRPr="00BD18DB" w14:paraId="0F57BC7B" w14:textId="77777777" w:rsidTr="00CF781C">
        <w:tc>
          <w:tcPr>
            <w:tcW w:w="3510" w:type="dxa"/>
          </w:tcPr>
          <w:p w14:paraId="412716D2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402" w:type="dxa"/>
          </w:tcPr>
          <w:p w14:paraId="13A35A9F" w14:textId="77777777" w:rsidR="00D601C9" w:rsidRPr="00BD18DB" w:rsidRDefault="00D601C9" w:rsidP="00D601C9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20"/>
                <w:lang w:eastAsia="pl-PL"/>
              </w:rPr>
              <w:t>Imię i nazwisko</w:t>
            </w:r>
          </w:p>
        </w:tc>
        <w:tc>
          <w:tcPr>
            <w:tcW w:w="3402" w:type="dxa"/>
          </w:tcPr>
          <w:p w14:paraId="7CD8418D" w14:textId="77777777" w:rsidR="00D601C9" w:rsidRPr="00BD18DB" w:rsidRDefault="00D601C9" w:rsidP="00D601C9">
            <w:pPr>
              <w:jc w:val="center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20"/>
                <w:lang w:eastAsia="pl-PL"/>
              </w:rPr>
              <w:t>Podpis</w:t>
            </w:r>
          </w:p>
        </w:tc>
      </w:tr>
      <w:tr w:rsidR="00D601C9" w:rsidRPr="00BD18DB" w14:paraId="07AB114C" w14:textId="77777777" w:rsidTr="00CF781C">
        <w:tc>
          <w:tcPr>
            <w:tcW w:w="3510" w:type="dxa"/>
          </w:tcPr>
          <w:p w14:paraId="33E670B5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20"/>
                <w:lang w:eastAsia="pl-PL"/>
              </w:rPr>
              <w:t>Przewodniczący zespołu nadzorującego</w:t>
            </w:r>
          </w:p>
        </w:tc>
        <w:tc>
          <w:tcPr>
            <w:tcW w:w="3402" w:type="dxa"/>
          </w:tcPr>
          <w:p w14:paraId="2A7EA82C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402" w:type="dxa"/>
          </w:tcPr>
          <w:p w14:paraId="58066059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D601C9" w:rsidRPr="00BD18DB" w14:paraId="556AD527" w14:textId="77777777" w:rsidTr="00CF781C">
        <w:tc>
          <w:tcPr>
            <w:tcW w:w="3510" w:type="dxa"/>
            <w:vMerge w:val="restart"/>
          </w:tcPr>
          <w:p w14:paraId="48C357B7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  <w:r w:rsidRPr="00BD18DB">
              <w:rPr>
                <w:rFonts w:ascii="Arial Narrow" w:eastAsia="Times New Roman" w:hAnsi="Arial Narrow"/>
                <w:sz w:val="20"/>
                <w:lang w:eastAsia="pl-PL"/>
              </w:rPr>
              <w:t>Członkowie zespołu nadzorującego</w:t>
            </w:r>
          </w:p>
        </w:tc>
        <w:tc>
          <w:tcPr>
            <w:tcW w:w="3402" w:type="dxa"/>
          </w:tcPr>
          <w:p w14:paraId="0908EFC9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402" w:type="dxa"/>
          </w:tcPr>
          <w:p w14:paraId="36E39F80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D601C9" w:rsidRPr="00BD18DB" w14:paraId="77028710" w14:textId="77777777" w:rsidTr="00CF781C">
        <w:tc>
          <w:tcPr>
            <w:tcW w:w="3510" w:type="dxa"/>
            <w:vMerge/>
          </w:tcPr>
          <w:p w14:paraId="7E802955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402" w:type="dxa"/>
          </w:tcPr>
          <w:p w14:paraId="15BE9EDD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402" w:type="dxa"/>
          </w:tcPr>
          <w:p w14:paraId="4CE136DC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D601C9" w:rsidRPr="00BD18DB" w14:paraId="61D50F8B" w14:textId="77777777" w:rsidTr="00CF781C">
        <w:tc>
          <w:tcPr>
            <w:tcW w:w="3510" w:type="dxa"/>
            <w:vMerge/>
          </w:tcPr>
          <w:p w14:paraId="3704554B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402" w:type="dxa"/>
          </w:tcPr>
          <w:p w14:paraId="3C48E80D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402" w:type="dxa"/>
          </w:tcPr>
          <w:p w14:paraId="53FB1157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D601C9" w:rsidRPr="00BD18DB" w14:paraId="609A8157" w14:textId="77777777" w:rsidTr="00CF781C">
        <w:tc>
          <w:tcPr>
            <w:tcW w:w="3510" w:type="dxa"/>
            <w:vMerge/>
          </w:tcPr>
          <w:p w14:paraId="45C238A3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402" w:type="dxa"/>
          </w:tcPr>
          <w:p w14:paraId="4703A9B2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402" w:type="dxa"/>
          </w:tcPr>
          <w:p w14:paraId="7291DB64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D601C9" w:rsidRPr="00BD18DB" w14:paraId="1F7DD6D3" w14:textId="77777777" w:rsidTr="00CF781C">
        <w:tc>
          <w:tcPr>
            <w:tcW w:w="3510" w:type="dxa"/>
            <w:vMerge/>
          </w:tcPr>
          <w:p w14:paraId="2260C3BE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402" w:type="dxa"/>
          </w:tcPr>
          <w:p w14:paraId="75422165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402" w:type="dxa"/>
          </w:tcPr>
          <w:p w14:paraId="05080393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  <w:tr w:rsidR="00D601C9" w:rsidRPr="00BD18DB" w14:paraId="6F95B4BE" w14:textId="77777777" w:rsidTr="00CF781C">
        <w:tc>
          <w:tcPr>
            <w:tcW w:w="3510" w:type="dxa"/>
            <w:vMerge/>
          </w:tcPr>
          <w:p w14:paraId="39A72DE0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402" w:type="dxa"/>
          </w:tcPr>
          <w:p w14:paraId="5D97C051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  <w:tc>
          <w:tcPr>
            <w:tcW w:w="3402" w:type="dxa"/>
          </w:tcPr>
          <w:p w14:paraId="21B9CA61" w14:textId="77777777" w:rsidR="00D601C9" w:rsidRPr="00BD18DB" w:rsidRDefault="00D601C9" w:rsidP="00D601C9">
            <w:pPr>
              <w:jc w:val="both"/>
              <w:rPr>
                <w:rFonts w:ascii="Arial Narrow" w:eastAsia="Times New Roman" w:hAnsi="Arial Narrow"/>
                <w:sz w:val="20"/>
                <w:lang w:eastAsia="pl-PL"/>
              </w:rPr>
            </w:pPr>
          </w:p>
        </w:tc>
      </w:tr>
    </w:tbl>
    <w:p w14:paraId="5D43BE21" w14:textId="77777777" w:rsidR="00EC0C37" w:rsidRPr="00BD18DB" w:rsidRDefault="00BB7AF7" w:rsidP="00D601C9">
      <w:pPr>
        <w:rPr>
          <w:rFonts w:ascii="Arial Narrow" w:hAnsi="Arial Narrow"/>
        </w:rPr>
      </w:pPr>
      <w:r w:rsidRPr="00BD18DB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6DD995" wp14:editId="08411EEB">
                <wp:simplePos x="0" y="0"/>
                <wp:positionH relativeFrom="column">
                  <wp:posOffset>1943100</wp:posOffset>
                </wp:positionH>
                <wp:positionV relativeFrom="paragraph">
                  <wp:posOffset>507184</wp:posOffset>
                </wp:positionV>
                <wp:extent cx="5408930" cy="429985"/>
                <wp:effectExtent l="0" t="0" r="1270" b="825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BB7AF7" w14:paraId="78F118EC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508D096" w14:textId="77777777" w:rsidR="00BB7AF7" w:rsidRPr="004D1E04" w:rsidRDefault="00BB7AF7" w:rsidP="000339EF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8F2597">
                                    <w:rPr>
                                      <w:rFonts w:ascii="Times New Roman" w:hAnsi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5E36D75E" w14:textId="77777777" w:rsidR="00BB7AF7" w:rsidRPr="00BD18DB" w:rsidRDefault="00BB7AF7" w:rsidP="008F2597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BD18DB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4560587" w14:textId="77777777" w:rsidR="00BB7AF7" w:rsidRDefault="00BB7AF7" w:rsidP="00BB7AF7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DD99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53pt;margin-top:39.95pt;width:425.9pt;height:3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BB7AF7" w14:paraId="78F118EC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2508D096" w14:textId="77777777" w:rsidR="00BB7AF7" w:rsidRPr="004D1E04" w:rsidRDefault="00BB7AF7" w:rsidP="000339EF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8F2597"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5E36D75E" w14:textId="77777777" w:rsidR="00BB7AF7" w:rsidRPr="00BD18DB" w:rsidRDefault="00BB7AF7" w:rsidP="008F2597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BD18DB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4560587" w14:textId="77777777" w:rsidR="00BB7AF7" w:rsidRDefault="00BB7AF7" w:rsidP="00BB7AF7"/>
                  </w:txbxContent>
                </v:textbox>
              </v:shape>
            </w:pict>
          </mc:Fallback>
        </mc:AlternateContent>
      </w:r>
    </w:p>
    <w:sectPr w:rsidR="00EC0C37" w:rsidRPr="00BD18DB" w:rsidSect="00D601C9">
      <w:head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557DE" w14:textId="77777777" w:rsidR="00B00B4C" w:rsidRDefault="00B00B4C" w:rsidP="00D601C9">
      <w:r>
        <w:separator/>
      </w:r>
    </w:p>
  </w:endnote>
  <w:endnote w:type="continuationSeparator" w:id="0">
    <w:p w14:paraId="6F9E9040" w14:textId="77777777" w:rsidR="00B00B4C" w:rsidRDefault="00B00B4C" w:rsidP="00D6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70EEFC53-56B9-46B5-9B18-797E91EBBFFD}"/>
    <w:embedBold r:id="rId2" w:fontKey="{6B5940AD-0AC1-476D-AD64-E422D09ACE57}"/>
    <w:embedItalic r:id="rId3" w:fontKey="{EA1B7C07-5699-44A5-8C83-29B1D35D576B}"/>
    <w:embedBoldItalic r:id="rId4" w:fontKey="{936556E4-C7DA-4977-82E5-90899121A47F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9167B580-5113-4BAD-888A-C2DEB8F3A7A7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09A2B" w14:textId="77777777" w:rsidR="00B00B4C" w:rsidRDefault="00B00B4C" w:rsidP="00D601C9">
      <w:r>
        <w:separator/>
      </w:r>
    </w:p>
  </w:footnote>
  <w:footnote w:type="continuationSeparator" w:id="0">
    <w:p w14:paraId="39507AC2" w14:textId="77777777" w:rsidR="00B00B4C" w:rsidRDefault="00B00B4C" w:rsidP="00D6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F99D9" w14:textId="77777777" w:rsidR="00E742E3" w:rsidRPr="00227526" w:rsidRDefault="00570EFC" w:rsidP="0005129D">
    <w:pPr>
      <w:pStyle w:val="Nagwek"/>
      <w:rPr>
        <w:rFonts w:ascii="Times New Roman" w:hAnsi="Times New Roman"/>
        <w:i/>
        <w:sz w:val="16"/>
      </w:rPr>
    </w:pPr>
    <w:r w:rsidRPr="00227526">
      <w:rPr>
        <w:rFonts w:ascii="Times New Roman" w:hAnsi="Times New Roman"/>
        <w:b/>
        <w:sz w:val="16"/>
      </w:rPr>
      <w:fldChar w:fldCharType="begin"/>
    </w:r>
    <w:r w:rsidRPr="00227526">
      <w:rPr>
        <w:rFonts w:ascii="Times New Roman" w:hAnsi="Times New Roman"/>
        <w:b/>
        <w:sz w:val="16"/>
      </w:rPr>
      <w:instrText>PAGE   \* MERGEFORMAT</w:instrText>
    </w:r>
    <w:r w:rsidRPr="00227526">
      <w:rPr>
        <w:rFonts w:ascii="Times New Roman" w:hAnsi="Times New Roman"/>
        <w:b/>
        <w:sz w:val="16"/>
      </w:rPr>
      <w:fldChar w:fldCharType="separate"/>
    </w:r>
    <w:r>
      <w:rPr>
        <w:rFonts w:ascii="Times New Roman" w:hAnsi="Times New Roman"/>
        <w:b/>
        <w:noProof/>
        <w:sz w:val="16"/>
      </w:rPr>
      <w:t>96</w:t>
    </w:r>
    <w:r w:rsidRPr="00227526">
      <w:rPr>
        <w:rFonts w:ascii="Times New Roman" w:hAnsi="Times New Roman"/>
        <w:b/>
        <w:sz w:val="16"/>
      </w:rPr>
      <w:fldChar w:fldCharType="end"/>
    </w:r>
    <w:r>
      <w:rPr>
        <w:rFonts w:ascii="Times New Roman" w:hAnsi="Times New Roman"/>
        <w:sz w:val="16"/>
      </w:rPr>
      <w:t xml:space="preserve">          </w:t>
    </w:r>
    <w:r>
      <w:rPr>
        <w:rFonts w:ascii="Times New Roman" w:hAnsi="Times New Roman"/>
        <w:i/>
        <w:sz w:val="16"/>
      </w:rPr>
      <w:t>Informacja o sposobie organizacji i przeprowadzania egzaminu gimnazjalnego w roku szkolnym 2015/2016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53948" w14:textId="77777777" w:rsidR="00E742E3" w:rsidRPr="00064B25" w:rsidRDefault="00064B25" w:rsidP="00064B25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15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064B25">
      <w:rPr>
        <w:rFonts w:ascii="Arial Narrow" w:hAnsi="Arial Narrow" w:cs="Arial"/>
        <w:b/>
      </w:rPr>
      <w:t>Wykaz zdających w danej sali egzaminacyjnej</w:t>
    </w:r>
    <w:r>
      <w:rPr>
        <w:rFonts w:ascii="Arial Narrow" w:hAnsi="Arial Narrow" w:cs="Arial"/>
        <w:b/>
      </w:rPr>
      <w:t xml:space="preserve">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E1500" w14:textId="77777777" w:rsidR="00D601C9" w:rsidRPr="00064B25" w:rsidRDefault="00064B25" w:rsidP="00064B25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15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064B25">
      <w:rPr>
        <w:rFonts w:ascii="Arial Narrow" w:hAnsi="Arial Narrow" w:cs="Arial"/>
        <w:b/>
      </w:rPr>
      <w:t>Wykaz zdających w danej sali egzaminacyjnej</w:t>
    </w:r>
    <w:r>
      <w:rPr>
        <w:rFonts w:ascii="Arial Narrow" w:hAnsi="Arial Narrow" w:cs="Arial"/>
        <w:b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04B23"/>
    <w:multiLevelType w:val="hybridMultilevel"/>
    <w:tmpl w:val="6A188A66"/>
    <w:lvl w:ilvl="0" w:tplc="0415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CB3E15"/>
    <w:multiLevelType w:val="hybridMultilevel"/>
    <w:tmpl w:val="68D8970C"/>
    <w:lvl w:ilvl="0" w:tplc="143A7C2C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AF25A7"/>
    <w:multiLevelType w:val="hybridMultilevel"/>
    <w:tmpl w:val="C87CE232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C84C85"/>
    <w:multiLevelType w:val="hybridMultilevel"/>
    <w:tmpl w:val="F4A88A96"/>
    <w:lvl w:ilvl="0" w:tplc="0415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0286916">
    <w:abstractNumId w:val="2"/>
  </w:num>
  <w:num w:numId="2" w16cid:durableId="2058384651">
    <w:abstractNumId w:val="1"/>
  </w:num>
  <w:num w:numId="3" w16cid:durableId="603153680">
    <w:abstractNumId w:val="3"/>
  </w:num>
  <w:num w:numId="4" w16cid:durableId="922252241">
    <w:abstractNumId w:val="0"/>
  </w:num>
  <w:num w:numId="5" w16cid:durableId="204297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1C9"/>
    <w:rsid w:val="000578CB"/>
    <w:rsid w:val="00064B25"/>
    <w:rsid w:val="00097C71"/>
    <w:rsid w:val="000E03C2"/>
    <w:rsid w:val="0018571A"/>
    <w:rsid w:val="001A032D"/>
    <w:rsid w:val="001C4F90"/>
    <w:rsid w:val="001C7DF8"/>
    <w:rsid w:val="00221DB0"/>
    <w:rsid w:val="00261FD6"/>
    <w:rsid w:val="0027238F"/>
    <w:rsid w:val="00282BAE"/>
    <w:rsid w:val="002866F6"/>
    <w:rsid w:val="002F750E"/>
    <w:rsid w:val="00324C1B"/>
    <w:rsid w:val="00337BDA"/>
    <w:rsid w:val="00340710"/>
    <w:rsid w:val="00351E3A"/>
    <w:rsid w:val="00381A32"/>
    <w:rsid w:val="00382C3F"/>
    <w:rsid w:val="003879FC"/>
    <w:rsid w:val="003A02D3"/>
    <w:rsid w:val="003D6DEF"/>
    <w:rsid w:val="003E3A7C"/>
    <w:rsid w:val="004177E5"/>
    <w:rsid w:val="004578B1"/>
    <w:rsid w:val="004A4298"/>
    <w:rsid w:val="00570EFC"/>
    <w:rsid w:val="00646E39"/>
    <w:rsid w:val="00666DFC"/>
    <w:rsid w:val="00714745"/>
    <w:rsid w:val="007153DF"/>
    <w:rsid w:val="00722EA7"/>
    <w:rsid w:val="00753B27"/>
    <w:rsid w:val="00786F5F"/>
    <w:rsid w:val="007E0C66"/>
    <w:rsid w:val="00811AB2"/>
    <w:rsid w:val="00844249"/>
    <w:rsid w:val="008E1C96"/>
    <w:rsid w:val="008F2597"/>
    <w:rsid w:val="00906239"/>
    <w:rsid w:val="009570DF"/>
    <w:rsid w:val="009814B7"/>
    <w:rsid w:val="009A46A5"/>
    <w:rsid w:val="009F50E8"/>
    <w:rsid w:val="00A22C7B"/>
    <w:rsid w:val="00A319E8"/>
    <w:rsid w:val="00A854E6"/>
    <w:rsid w:val="00AB2F2C"/>
    <w:rsid w:val="00AD3720"/>
    <w:rsid w:val="00B00B4C"/>
    <w:rsid w:val="00B4713B"/>
    <w:rsid w:val="00BB7AF7"/>
    <w:rsid w:val="00BD18DB"/>
    <w:rsid w:val="00BD5412"/>
    <w:rsid w:val="00CE193D"/>
    <w:rsid w:val="00D25B4B"/>
    <w:rsid w:val="00D601C9"/>
    <w:rsid w:val="00DD6425"/>
    <w:rsid w:val="00E335CA"/>
    <w:rsid w:val="00E406EF"/>
    <w:rsid w:val="00E742E3"/>
    <w:rsid w:val="00E77967"/>
    <w:rsid w:val="00E77FBB"/>
    <w:rsid w:val="00E93D08"/>
    <w:rsid w:val="00EC0C37"/>
    <w:rsid w:val="00ED7CBA"/>
    <w:rsid w:val="00EF1FCD"/>
    <w:rsid w:val="00F14B0D"/>
    <w:rsid w:val="00F52BD6"/>
    <w:rsid w:val="00F678BE"/>
    <w:rsid w:val="00F86C6D"/>
    <w:rsid w:val="00FA46EB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EC74A"/>
  <w15:docId w15:val="{FC4CEA28-B130-4E93-AB42-6B74AD9B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601C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01C9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601C9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601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01C9"/>
  </w:style>
  <w:style w:type="table" w:customStyle="1" w:styleId="Tabela-Siatka1">
    <w:name w:val="Tabela - Siatka1"/>
    <w:basedOn w:val="Standardowy"/>
    <w:next w:val="Tabela-Siatka"/>
    <w:rsid w:val="00381A3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1A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46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6A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86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15</vt:lpstr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15</dc:title>
  <dc:subject/>
  <dc:creator>Centralna Komisja Egzaminacyjna</dc:creator>
  <cp:keywords/>
  <dc:description/>
  <cp:lastModifiedBy>Marcin Smolik</cp:lastModifiedBy>
  <cp:revision>7</cp:revision>
  <dcterms:created xsi:type="dcterms:W3CDTF">2023-07-19T10:15:00Z</dcterms:created>
  <dcterms:modified xsi:type="dcterms:W3CDTF">2025-08-14T12:02:00Z</dcterms:modified>
</cp:coreProperties>
</file>